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F" w:rsidRDefault="00BA4DC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282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3" style="width:152.4pt;height:67.56pt;mso-position-horizontal-relative:char;mso-position-vertical-relative:line" coordsize="19354,8580">
                <v:shape id="Picture 278" style="position:absolute;width:7620;height:2514;left:0;top:6065;" filled="f">
                  <v:imagedata r:id="rId12"/>
                </v:shape>
                <v:shape id="Picture 280" style="position:absolute;width:11734;height:2819;left:7620;top:5715;" filled="f">
                  <v:imagedata r:id="rId13"/>
                </v:shape>
                <v:shape id="Picture 284" style="position:absolute;width:4846;height:4800;left:822;top:274;" filled="f">
                  <v:imagedata r:id="rId14"/>
                </v:shape>
                <v:shape id="Picture 286" style="position:absolute;width:5684;height:5654;left:6141;top:0;" filled="f">
                  <v:imagedata r:id="rId15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432F8F" w:rsidRDefault="00BA4DC7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432F8F" w:rsidRDefault="00BA4DC7">
      <w:pPr>
        <w:spacing w:after="178" w:line="259" w:lineRule="auto"/>
        <w:ind w:left="10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432F8F" w:rsidRDefault="00BA4DC7">
      <w:pPr>
        <w:spacing w:after="220" w:line="259" w:lineRule="auto"/>
        <w:ind w:left="0" w:firstLine="0"/>
      </w:pPr>
      <w:r>
        <w:t xml:space="preserve"> </w:t>
      </w:r>
    </w:p>
    <w:p w:rsidR="00432F8F" w:rsidRDefault="00BA4DC7">
      <w:pPr>
        <w:spacing w:after="207"/>
        <w:ind w:right="1686"/>
      </w:pPr>
      <w:r>
        <w:t xml:space="preserve">Spoštovani! </w:t>
      </w:r>
    </w:p>
    <w:p w:rsidR="00432F8F" w:rsidRDefault="00BA4DC7">
      <w:pPr>
        <w:spacing w:after="199" w:line="278" w:lineRule="auto"/>
        <w:ind w:left="0" w:right="1242" w:firstLine="0"/>
        <w:jc w:val="both"/>
      </w:pPr>
      <w:r>
        <w:t xml:space="preserve">Šola omogoča vsem učencem,  da si v prihodnjem šolskem letu, 2019/2020, lahko iz učbeniškega sklada izposodijo vse potrebne učbenike. Izposojevalnine pri tem ni. Učenci so dolžni učbenike zaviti in jih nepoškodovane ob zaključku šolskega leta vrniti v šolo. </w:t>
      </w:r>
    </w:p>
    <w:p w:rsidR="00432F8F" w:rsidRDefault="00BA4DC7">
      <w:pPr>
        <w:spacing w:after="211"/>
        <w:ind w:right="1686"/>
      </w:pPr>
      <w:r>
        <w:t xml:space="preserve">Poleg učbenikov bodo učenci potrebovali še delovne zvezke in druge pripomočke. </w:t>
      </w:r>
    </w:p>
    <w:p w:rsidR="00432F8F" w:rsidRDefault="00BA4DC7">
      <w:pPr>
        <w:spacing w:after="236"/>
        <w:ind w:right="1686"/>
      </w:pPr>
      <w:r>
        <w:t xml:space="preserve">Sezname učbenikov, delovnih zvezkov in drugih potrebščin si lahko ogledate tukaj. </w:t>
      </w:r>
    </w:p>
    <w:p w:rsidR="00432F8F" w:rsidRDefault="00BA4DC7">
      <w:pPr>
        <w:spacing w:after="264" w:line="259" w:lineRule="auto"/>
        <w:ind w:left="360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432F8F" w:rsidRDefault="00BA4DC7">
      <w:pPr>
        <w:spacing w:after="0" w:line="259" w:lineRule="auto"/>
        <w:ind w:left="-5"/>
      </w:pPr>
      <w:r>
        <w:rPr>
          <w:b/>
        </w:rPr>
        <w:t xml:space="preserve">Učbeniki.  </w:t>
      </w:r>
    </w:p>
    <w:tbl>
      <w:tblPr>
        <w:tblStyle w:val="TableGrid"/>
        <w:tblW w:w="8622" w:type="dxa"/>
        <w:tblInd w:w="44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37"/>
        <w:gridCol w:w="1716"/>
        <w:gridCol w:w="1740"/>
        <w:gridCol w:w="1724"/>
        <w:gridCol w:w="1705"/>
      </w:tblGrid>
      <w:tr w:rsidR="00432F8F">
        <w:trPr>
          <w:trHeight w:val="48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283" w:firstLine="0"/>
            </w:pPr>
            <w:r>
              <w:t xml:space="preserve">Avtor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1" w:firstLine="0"/>
            </w:pPr>
            <w:r>
              <w:t xml:space="preserve">Naslov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1" w:firstLine="0"/>
            </w:pPr>
            <w:r>
              <w:t xml:space="preserve">EAN koda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1" w:firstLine="0"/>
            </w:pPr>
            <w:r>
              <w:t xml:space="preserve">Založba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2" w:firstLine="0"/>
            </w:pPr>
            <w:r>
              <w:t xml:space="preserve">Cena </w:t>
            </w:r>
          </w:p>
        </w:tc>
      </w:tr>
      <w:tr w:rsidR="00432F8F">
        <w:trPr>
          <w:trHeight w:val="4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0" w:firstLine="0"/>
            </w:pPr>
            <w:r>
              <w:t xml:space="preserve">Igor Saksida,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1" w:firstLine="0"/>
            </w:pPr>
            <w:r>
              <w:t xml:space="preserve">Junaki naše ulice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1" w:firstLine="0"/>
            </w:pPr>
            <w:r>
              <w:t xml:space="preserve">…207061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1" w:firstLine="0"/>
            </w:pPr>
            <w:r>
              <w:t xml:space="preserve">DZS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2" w:firstLine="0"/>
            </w:pPr>
            <w:r>
              <w:t xml:space="preserve">13,90 </w:t>
            </w:r>
          </w:p>
        </w:tc>
      </w:tr>
    </w:tbl>
    <w:p w:rsidR="00432F8F" w:rsidRDefault="00BA4DC7">
      <w:pPr>
        <w:spacing w:after="242" w:line="259" w:lineRule="auto"/>
        <w:ind w:left="0" w:firstLine="0"/>
      </w:pPr>
      <w:r>
        <w:t xml:space="preserve"> </w:t>
      </w:r>
    </w:p>
    <w:p w:rsidR="00432F8F" w:rsidRDefault="00BA4DC7">
      <w:pPr>
        <w:spacing w:after="0" w:line="259" w:lineRule="auto"/>
        <w:ind w:left="-5"/>
      </w:pPr>
      <w:r>
        <w:rPr>
          <w:b/>
        </w:rPr>
        <w:t xml:space="preserve">Delovni zvezki: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 xml:space="preserve"> </w:t>
      </w:r>
    </w:p>
    <w:p w:rsidR="00432F8F" w:rsidRDefault="00BA4DC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69" w:type="dxa"/>
        <w:tblInd w:w="398" w:type="dxa"/>
        <w:tblCellMar>
          <w:top w:w="13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561"/>
        <w:gridCol w:w="3959"/>
        <w:gridCol w:w="1117"/>
        <w:gridCol w:w="979"/>
        <w:gridCol w:w="1053"/>
      </w:tblGrid>
      <w:tr w:rsidR="00432F8F">
        <w:trPr>
          <w:trHeight w:val="47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koda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432F8F" w:rsidRDefault="00BA4DC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</w:t>
            </w:r>
          </w:p>
        </w:tc>
      </w:tr>
      <w:tr w:rsidR="00432F8F">
        <w:trPr>
          <w:trHeight w:val="942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M. Cotič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Svet matematičnih čudes 1: 1.  in 2. del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251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…200956 </w:t>
            </w:r>
          </w:p>
          <w:p w:rsidR="00432F8F" w:rsidRDefault="00BA4DC7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…202875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A4DC7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DZS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8F" w:rsidRDefault="00B728CC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brezplačno</w:t>
            </w:r>
            <w:bookmarkStart w:id="0" w:name="_GoBack"/>
            <w:bookmarkEnd w:id="0"/>
          </w:p>
        </w:tc>
      </w:tr>
    </w:tbl>
    <w:p w:rsidR="00432F8F" w:rsidRDefault="00BA4DC7">
      <w:pPr>
        <w:spacing w:after="263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6E6252" w:rsidRDefault="006E6252">
      <w:pPr>
        <w:spacing w:after="263" w:line="259" w:lineRule="auto"/>
        <w:ind w:left="0" w:firstLine="0"/>
        <w:rPr>
          <w:b/>
        </w:rPr>
      </w:pPr>
    </w:p>
    <w:p w:rsidR="006E6252" w:rsidRDefault="006E6252">
      <w:pPr>
        <w:spacing w:after="263" w:line="259" w:lineRule="auto"/>
        <w:ind w:left="0" w:firstLine="0"/>
        <w:rPr>
          <w:b/>
        </w:rPr>
      </w:pPr>
    </w:p>
    <w:p w:rsidR="006E6252" w:rsidRDefault="006E6252">
      <w:pPr>
        <w:spacing w:after="263" w:line="259" w:lineRule="auto"/>
        <w:ind w:left="0" w:firstLine="0"/>
        <w:rPr>
          <w:b/>
        </w:rPr>
      </w:pPr>
    </w:p>
    <w:p w:rsidR="006E6252" w:rsidRDefault="006E6252">
      <w:pPr>
        <w:spacing w:after="263" w:line="259" w:lineRule="auto"/>
        <w:ind w:left="0" w:firstLine="0"/>
        <w:rPr>
          <w:b/>
        </w:rPr>
      </w:pPr>
    </w:p>
    <w:p w:rsidR="006E6252" w:rsidRDefault="006E6252">
      <w:pPr>
        <w:spacing w:after="263" w:line="259" w:lineRule="auto"/>
        <w:ind w:left="0" w:firstLine="0"/>
        <w:rPr>
          <w:b/>
        </w:rPr>
      </w:pPr>
    </w:p>
    <w:p w:rsidR="006E6252" w:rsidRDefault="006E6252">
      <w:pPr>
        <w:spacing w:after="263" w:line="259" w:lineRule="auto"/>
        <w:ind w:left="0" w:firstLine="0"/>
        <w:rPr>
          <w:b/>
        </w:rPr>
      </w:pPr>
    </w:p>
    <w:p w:rsidR="006E6252" w:rsidRDefault="006E6252">
      <w:pPr>
        <w:spacing w:after="263" w:line="259" w:lineRule="auto"/>
        <w:ind w:left="0" w:firstLine="0"/>
        <w:rPr>
          <w:b/>
        </w:rPr>
      </w:pPr>
    </w:p>
    <w:p w:rsidR="00432F8F" w:rsidRDefault="00BA4DC7">
      <w:pPr>
        <w:spacing w:after="291" w:line="259" w:lineRule="auto"/>
        <w:ind w:left="-5"/>
      </w:pPr>
      <w:r>
        <w:rPr>
          <w:b/>
        </w:rPr>
        <w:lastRenderedPageBreak/>
        <w:t xml:space="preserve">Ostali pripomočki : 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1 mali črtani zvezek B5 Tako lahko (11mm)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3 mali zvezki Tako lahko z vmesno črto (pisanka)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2 velika zvezka Tako lahko z vmesno črto (pisanka)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2 velika zvezka Tako lahko s kvadratki (karo: 1cm x 1cm)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kartonska mapa z zavihki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mapa s preklopom – na štiri luknje (za shranjevanje učnih listov)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kolaž papir (velikost A4)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beležka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ovitki in etikete (za zvezke, delovne zvezke in učbenike) </w:t>
      </w:r>
    </w:p>
    <w:p w:rsidR="002465C4" w:rsidRDefault="00BA4DC7">
      <w:pPr>
        <w:numPr>
          <w:ilvl w:val="0"/>
          <w:numId w:val="1"/>
        </w:numPr>
        <w:ind w:right="1686" w:hanging="360"/>
      </w:pPr>
      <w:r>
        <w:t xml:space="preserve">peresnica </w:t>
      </w:r>
    </w:p>
    <w:p w:rsidR="002465C4" w:rsidRDefault="00BA4DC7">
      <w:pPr>
        <w:numPr>
          <w:ilvl w:val="0"/>
          <w:numId w:val="1"/>
        </w:numPr>
        <w:ind w:right="1686" w:hanging="360"/>
      </w:pPr>
      <w:r>
        <w:t xml:space="preserve"> </w:t>
      </w:r>
      <w:r>
        <w:rPr>
          <w:rFonts w:ascii="Arial" w:eastAsia="Arial" w:hAnsi="Arial" w:cs="Arial"/>
        </w:rPr>
        <w:tab/>
      </w:r>
      <w:r>
        <w:t xml:space="preserve">nalivno pero </w:t>
      </w:r>
    </w:p>
    <w:p w:rsidR="002465C4" w:rsidRDefault="00BA4DC7">
      <w:pPr>
        <w:numPr>
          <w:ilvl w:val="0"/>
          <w:numId w:val="1"/>
        </w:numPr>
        <w:ind w:right="1686" w:hanging="360"/>
      </w:pPr>
      <w:r>
        <w:rPr>
          <w:rFonts w:ascii="Arial" w:eastAsia="Arial" w:hAnsi="Arial" w:cs="Arial"/>
        </w:rPr>
        <w:tab/>
      </w:r>
      <w:r>
        <w:t xml:space="preserve">2 navadna svinčnika HB </w:t>
      </w:r>
    </w:p>
    <w:p w:rsidR="002465C4" w:rsidRDefault="00BA4DC7">
      <w:pPr>
        <w:numPr>
          <w:ilvl w:val="0"/>
          <w:numId w:val="1"/>
        </w:numPr>
        <w:ind w:right="1686" w:hanging="360"/>
      </w:pPr>
      <w:r>
        <w:rPr>
          <w:rFonts w:ascii="Arial" w:eastAsia="Arial" w:hAnsi="Arial" w:cs="Arial"/>
        </w:rPr>
        <w:tab/>
      </w:r>
      <w:r>
        <w:t>šilček</w:t>
      </w:r>
    </w:p>
    <w:p w:rsidR="002465C4" w:rsidRDefault="00BA4DC7">
      <w:pPr>
        <w:numPr>
          <w:ilvl w:val="0"/>
          <w:numId w:val="1"/>
        </w:numPr>
        <w:ind w:right="1686" w:hanging="360"/>
      </w:pPr>
      <w:r>
        <w:t xml:space="preserve"> </w:t>
      </w:r>
      <w:r>
        <w:rPr>
          <w:rFonts w:ascii="Arial" w:eastAsia="Arial" w:hAnsi="Arial" w:cs="Arial"/>
        </w:rPr>
        <w:tab/>
      </w:r>
      <w:r>
        <w:t>radirka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 </w:t>
      </w:r>
      <w:r>
        <w:rPr>
          <w:rFonts w:ascii="Arial" w:eastAsia="Arial" w:hAnsi="Arial" w:cs="Arial"/>
        </w:rPr>
        <w:tab/>
      </w:r>
      <w:r>
        <w:t xml:space="preserve">flomastri </w:t>
      </w:r>
    </w:p>
    <w:p w:rsidR="002465C4" w:rsidRDefault="00BA4DC7" w:rsidP="00685FD6">
      <w:pPr>
        <w:pStyle w:val="Odstavekseznama"/>
        <w:numPr>
          <w:ilvl w:val="0"/>
          <w:numId w:val="1"/>
        </w:numPr>
        <w:ind w:left="284" w:right="7071"/>
      </w:pPr>
      <w:r>
        <w:t>suhe barvice</w:t>
      </w:r>
    </w:p>
    <w:p w:rsidR="00432F8F" w:rsidRDefault="00BA4DC7" w:rsidP="00685FD6">
      <w:pPr>
        <w:pStyle w:val="Odstavekseznama"/>
        <w:numPr>
          <w:ilvl w:val="0"/>
          <w:numId w:val="1"/>
        </w:numPr>
        <w:ind w:left="284" w:right="7071" w:firstLine="0"/>
      </w:pPr>
      <w:r>
        <w:t xml:space="preserve">rdeč kemični svinčnik  </w:t>
      </w:r>
      <w:r w:rsidRPr="002465C4">
        <w:rPr>
          <w:rFonts w:ascii="Arial" w:eastAsia="Arial" w:hAnsi="Arial" w:cs="Arial"/>
        </w:rPr>
        <w:t xml:space="preserve"> </w:t>
      </w:r>
      <w:r w:rsidR="00685FD6">
        <w:rPr>
          <w:rFonts w:ascii="Arial" w:eastAsia="Arial" w:hAnsi="Arial" w:cs="Arial"/>
        </w:rPr>
        <w:t xml:space="preserve">         -   -</w:t>
      </w:r>
      <w:r w:rsidRPr="002465C4">
        <w:rPr>
          <w:rFonts w:ascii="Arial" w:eastAsia="Arial" w:hAnsi="Arial" w:cs="Arial"/>
        </w:rPr>
        <w:tab/>
      </w:r>
      <w:r>
        <w:t xml:space="preserve">škarje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črn alkoholni flomaster – debelina M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30 risalnih listov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tempera barvice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lepilo (UHU v stiku)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mala šablona (NOMA 1) </w:t>
      </w:r>
    </w:p>
    <w:p w:rsidR="00432F8F" w:rsidRDefault="00BA4DC7">
      <w:pPr>
        <w:numPr>
          <w:ilvl w:val="0"/>
          <w:numId w:val="1"/>
        </w:numPr>
        <w:ind w:right="1686" w:hanging="360"/>
      </w:pPr>
      <w:r>
        <w:t xml:space="preserve">velika šablona (NOMA 5) </w:t>
      </w:r>
    </w:p>
    <w:p w:rsidR="00685FD6" w:rsidRDefault="00BA4DC7" w:rsidP="00685FD6">
      <w:pPr>
        <w:numPr>
          <w:ilvl w:val="0"/>
          <w:numId w:val="1"/>
        </w:numPr>
        <w:spacing w:after="0" w:line="240" w:lineRule="auto"/>
        <w:ind w:right="1684" w:hanging="360"/>
      </w:pPr>
      <w:r>
        <w:t>vrečka ali nahrbtnik za športno opremo (telovadne hlače, majica s kratkimi rokavi, športni copati)</w:t>
      </w:r>
    </w:p>
    <w:p w:rsidR="00432F8F" w:rsidRDefault="00685FD6" w:rsidP="00685FD6">
      <w:pPr>
        <w:spacing w:after="0" w:line="240" w:lineRule="auto"/>
        <w:ind w:right="1684"/>
      </w:pPr>
      <w:r>
        <w:t xml:space="preserve">     </w:t>
      </w:r>
      <w:r w:rsidR="00BA4DC7">
        <w:t xml:space="preserve"> </w:t>
      </w:r>
      <w:r w:rsidR="00BA4DC7"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 xml:space="preserve">   </w:t>
      </w:r>
      <w:r w:rsidR="00BA4DC7">
        <w:t xml:space="preserve">šolski copati </w:t>
      </w:r>
    </w:p>
    <w:p w:rsidR="00685FD6" w:rsidRDefault="00685FD6" w:rsidP="00685FD6">
      <w:pPr>
        <w:spacing w:after="0" w:line="240" w:lineRule="auto"/>
        <w:ind w:left="268" w:right="1684" w:firstLine="0"/>
      </w:pPr>
      <w:r>
        <w:t>-      steklenička za vodo</w:t>
      </w:r>
    </w:p>
    <w:p w:rsidR="00432F8F" w:rsidRDefault="00BA4DC7">
      <w:pPr>
        <w:spacing w:after="218" w:line="259" w:lineRule="auto"/>
        <w:ind w:left="0" w:firstLine="0"/>
      </w:pPr>
      <w:r>
        <w:t xml:space="preserve"> </w:t>
      </w:r>
    </w:p>
    <w:p w:rsidR="00432F8F" w:rsidRDefault="00BA4DC7">
      <w:pPr>
        <w:spacing w:after="207"/>
        <w:ind w:right="1686"/>
      </w:pPr>
      <w:r>
        <w:t xml:space="preserve">Zobne ščetke bodo naročene preko šole – plačilo po položnici. </w:t>
      </w:r>
    </w:p>
    <w:p w:rsidR="00432F8F" w:rsidRDefault="00BA4DC7">
      <w:pPr>
        <w:spacing w:after="205"/>
        <w:ind w:right="1686"/>
      </w:pPr>
      <w:r>
        <w:t xml:space="preserve">Vsi zvezki, delovni zvezki in učbeniki morajo biti zaviti in podpisani, prav tako morajo biti podpisane ali označene tudi vse ostale potrebščine za pouk.  </w:t>
      </w:r>
    </w:p>
    <w:p w:rsidR="00432F8F" w:rsidRDefault="00BA4DC7">
      <w:pPr>
        <w:spacing w:after="0" w:line="259" w:lineRule="auto"/>
        <w:ind w:left="0" w:firstLine="0"/>
      </w:pPr>
      <w:r>
        <w:t xml:space="preserve"> </w:t>
      </w:r>
    </w:p>
    <w:p w:rsidR="002465C4" w:rsidRDefault="00BA4DC7" w:rsidP="002465C4">
      <w:pPr>
        <w:ind w:right="2236"/>
      </w:pPr>
      <w:r>
        <w:t>Komen, junij 2019                                                                                     Nives Cek, prof</w:t>
      </w:r>
      <w:r w:rsidR="002465C4">
        <w:t>.,</w:t>
      </w:r>
      <w:r w:rsidR="002465C4" w:rsidRPr="002465C4">
        <w:t xml:space="preserve"> </w:t>
      </w:r>
      <w:r w:rsidR="002465C4">
        <w:t xml:space="preserve">ravnateljica    </w:t>
      </w:r>
    </w:p>
    <w:p w:rsidR="002465C4" w:rsidRDefault="002465C4" w:rsidP="002465C4">
      <w:pPr>
        <w:spacing w:after="18" w:line="259" w:lineRule="auto"/>
        <w:ind w:left="0" w:firstLine="0"/>
      </w:pPr>
      <w:r>
        <w:t xml:space="preserve">      </w:t>
      </w:r>
    </w:p>
    <w:p w:rsidR="00432F8F" w:rsidRDefault="00BA4DC7" w:rsidP="002465C4">
      <w:pPr>
        <w:ind w:right="2236"/>
      </w:pPr>
      <w:r>
        <w:t xml:space="preserve">.,                                                                                                                                </w:t>
      </w:r>
    </w:p>
    <w:p w:rsidR="00432F8F" w:rsidRDefault="00BA4DC7">
      <w:pPr>
        <w:spacing w:after="18" w:line="259" w:lineRule="auto"/>
        <w:ind w:left="0" w:firstLine="0"/>
      </w:pPr>
      <w:r>
        <w:t xml:space="preserve"> </w:t>
      </w:r>
    </w:p>
    <w:p w:rsidR="00432F8F" w:rsidRDefault="00BA4DC7">
      <w:pPr>
        <w:spacing w:after="18" w:line="259" w:lineRule="auto"/>
        <w:ind w:left="0" w:firstLine="0"/>
      </w:pPr>
      <w:r>
        <w:t xml:space="preserve"> </w:t>
      </w:r>
    </w:p>
    <w:p w:rsidR="00432F8F" w:rsidRDefault="00BA4DC7">
      <w:pPr>
        <w:spacing w:after="19" w:line="259" w:lineRule="auto"/>
        <w:ind w:left="0" w:firstLine="0"/>
      </w:pPr>
      <w:r>
        <w:t xml:space="preserve"> </w:t>
      </w:r>
    </w:p>
    <w:p w:rsidR="00432F8F" w:rsidRDefault="00BA4DC7">
      <w:pPr>
        <w:spacing w:after="18" w:line="259" w:lineRule="auto"/>
        <w:ind w:left="0" w:firstLine="0"/>
      </w:pPr>
      <w:r>
        <w:t xml:space="preserve"> </w:t>
      </w:r>
    </w:p>
    <w:p w:rsidR="00432F8F" w:rsidRDefault="00BA4DC7">
      <w:pPr>
        <w:spacing w:after="52" w:line="259" w:lineRule="auto"/>
        <w:ind w:left="0" w:firstLine="0"/>
      </w:pPr>
      <w:r>
        <w:t xml:space="preserve"> </w:t>
      </w:r>
    </w:p>
    <w:p w:rsidR="00432F8F" w:rsidRDefault="00BA4DC7">
      <w:pPr>
        <w:spacing w:after="19" w:line="259" w:lineRule="auto"/>
        <w:ind w:left="72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32F8F" w:rsidRDefault="00BA4DC7">
      <w:pPr>
        <w:spacing w:after="21" w:line="259" w:lineRule="auto"/>
        <w:ind w:left="72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432F8F" w:rsidRDefault="00BA4DC7" w:rsidP="00685FD6">
      <w:pPr>
        <w:spacing w:after="19" w:line="259" w:lineRule="auto"/>
        <w:ind w:left="72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432F8F" w:rsidRDefault="00BA4DC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32F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6" w:right="178" w:bottom="163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58" w:rsidRDefault="00F43458" w:rsidP="00E45A2E">
      <w:pPr>
        <w:spacing w:after="0" w:line="240" w:lineRule="auto"/>
      </w:pPr>
      <w:r>
        <w:separator/>
      </w:r>
    </w:p>
  </w:endnote>
  <w:endnote w:type="continuationSeparator" w:id="0">
    <w:p w:rsidR="00F43458" w:rsidRDefault="00F43458" w:rsidP="00E4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E" w:rsidRDefault="00E45A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E" w:rsidRDefault="00E45A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E" w:rsidRDefault="00E45A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58" w:rsidRDefault="00F43458" w:rsidP="00E45A2E">
      <w:pPr>
        <w:spacing w:after="0" w:line="240" w:lineRule="auto"/>
      </w:pPr>
      <w:r>
        <w:separator/>
      </w:r>
    </w:p>
  </w:footnote>
  <w:footnote w:type="continuationSeparator" w:id="0">
    <w:p w:rsidR="00F43458" w:rsidRDefault="00F43458" w:rsidP="00E4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E" w:rsidRDefault="00E45A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E" w:rsidRDefault="00E45A2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A2E" w:rsidRDefault="00E45A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8F"/>
    <w:rsid w:val="0015034D"/>
    <w:rsid w:val="002465C4"/>
    <w:rsid w:val="003735CE"/>
    <w:rsid w:val="00432F8F"/>
    <w:rsid w:val="00685FD6"/>
    <w:rsid w:val="006E6252"/>
    <w:rsid w:val="00B728CC"/>
    <w:rsid w:val="00BA4DC7"/>
    <w:rsid w:val="00E45A2E"/>
    <w:rsid w:val="00F4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7979"/>
  <w15:docId w15:val="{C9CE3D1C-03AC-40B8-A08A-5D4C18BB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2465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6252"/>
    <w:rPr>
      <w:rFonts w:ascii="Segoe UI" w:eastAsia="Calibri" w:hAnsi="Segoe UI" w:cs="Segoe UI"/>
      <w:color w:val="000000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4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5A2E"/>
    <w:rPr>
      <w:rFonts w:ascii="Calibri" w:eastAsia="Calibri" w:hAnsi="Calibri" w:cs="Calibri"/>
      <w:color w:val="000000"/>
      <w:sz w:val="20"/>
    </w:rPr>
  </w:style>
  <w:style w:type="paragraph" w:styleId="Noga">
    <w:name w:val="footer"/>
    <w:basedOn w:val="Navaden"/>
    <w:link w:val="NogaZnak"/>
    <w:uiPriority w:val="99"/>
    <w:unhideWhenUsed/>
    <w:rsid w:val="00E4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5A2E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0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40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3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4</cp:revision>
  <cp:lastPrinted>2019-06-21T11:08:00Z</cp:lastPrinted>
  <dcterms:created xsi:type="dcterms:W3CDTF">2019-06-24T20:11:00Z</dcterms:created>
  <dcterms:modified xsi:type="dcterms:W3CDTF">2019-06-24T20:34:00Z</dcterms:modified>
</cp:coreProperties>
</file>