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C7" w:rsidRPr="003D35C7" w:rsidRDefault="003D35C7" w:rsidP="003D35C7">
      <w:pPr>
        <w:rPr>
          <w:sz w:val="24"/>
          <w:szCs w:val="24"/>
        </w:rPr>
      </w:pPr>
      <w:r w:rsidRPr="003D35C7">
        <w:rPr>
          <w:sz w:val="24"/>
          <w:szCs w:val="24"/>
        </w:rPr>
        <w:t xml:space="preserve">                                   </w:t>
      </w:r>
      <w:r w:rsidRPr="003D35C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0AE359A1" wp14:editId="4EF232DB">
            <wp:simplePos x="0" y="0"/>
            <wp:positionH relativeFrom="column">
              <wp:posOffset>5558155</wp:posOffset>
            </wp:positionH>
            <wp:positionV relativeFrom="paragraph">
              <wp:posOffset>-161925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13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5C7">
        <w:rPr>
          <w:noProof/>
          <w:sz w:val="24"/>
          <w:szCs w:val="24"/>
          <w:lang w:eastAsia="sl-SI"/>
        </w:rPr>
        <w:drawing>
          <wp:anchor distT="0" distB="0" distL="0" distR="0" simplePos="0" relativeHeight="251660288" behindDoc="0" locked="0" layoutInCell="1" allowOverlap="0" wp14:anchorId="3C95CC55" wp14:editId="59CCAB60">
            <wp:simplePos x="0" y="0"/>
            <wp:positionH relativeFrom="column">
              <wp:posOffset>281305</wp:posOffset>
            </wp:positionH>
            <wp:positionV relativeFrom="line">
              <wp:posOffset>-9525</wp:posOffset>
            </wp:positionV>
            <wp:extent cx="523875" cy="523875"/>
            <wp:effectExtent l="19050" t="0" r="9525" b="0"/>
            <wp:wrapSquare wrapText="bothSides"/>
            <wp:docPr id="14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5C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BD75B31" wp14:editId="2FD22E0F">
            <wp:simplePos x="0" y="0"/>
            <wp:positionH relativeFrom="column">
              <wp:posOffset>-414020</wp:posOffset>
            </wp:positionH>
            <wp:positionV relativeFrom="paragraph">
              <wp:posOffset>-47625</wp:posOffset>
            </wp:positionV>
            <wp:extent cx="571500" cy="561975"/>
            <wp:effectExtent l="19050" t="0" r="0" b="0"/>
            <wp:wrapSquare wrapText="left"/>
            <wp:docPr id="15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5C7" w:rsidRPr="003D35C7" w:rsidRDefault="003D35C7" w:rsidP="003D35C7">
      <w:pPr>
        <w:jc w:val="both"/>
        <w:rPr>
          <w:sz w:val="24"/>
          <w:szCs w:val="24"/>
        </w:rPr>
      </w:pPr>
      <w:r w:rsidRPr="003D35C7">
        <w:rPr>
          <w:sz w:val="24"/>
          <w:szCs w:val="24"/>
        </w:rPr>
        <w:t>Spoštovani!</w:t>
      </w:r>
    </w:p>
    <w:p w:rsidR="003D35C7" w:rsidRPr="003D35C7" w:rsidRDefault="003D35C7" w:rsidP="003D35C7">
      <w:pPr>
        <w:jc w:val="both"/>
        <w:rPr>
          <w:sz w:val="24"/>
          <w:szCs w:val="24"/>
        </w:rPr>
      </w:pPr>
      <w:r w:rsidRPr="003D35C7">
        <w:rPr>
          <w:sz w:val="24"/>
          <w:szCs w:val="24"/>
        </w:rPr>
        <w:t>Šola omogoča vsem učencem, da si v prihodnjem šolskem letu, 2016/2017, lahko iz učbeniškega sklada izposodijo vse potrebne učbenike. Izposojevalnine pri tem ni. Učenci so dolžni učbenike zaviti in jih nepoškodovane ob zaključku šolskega leta vrniti v šolo.</w:t>
      </w:r>
    </w:p>
    <w:p w:rsidR="003D35C7" w:rsidRPr="003D35C7" w:rsidRDefault="003D35C7" w:rsidP="003D35C7">
      <w:pPr>
        <w:jc w:val="both"/>
        <w:rPr>
          <w:sz w:val="24"/>
          <w:szCs w:val="24"/>
        </w:rPr>
      </w:pPr>
      <w:r w:rsidRPr="003D35C7">
        <w:rPr>
          <w:sz w:val="24"/>
          <w:szCs w:val="24"/>
        </w:rPr>
        <w:t>Poleg učbenikov bodo učenci potrebovali še delovne zvezke in druge pripomočke.</w:t>
      </w:r>
    </w:p>
    <w:p w:rsidR="003D35C7" w:rsidRPr="003D35C7" w:rsidRDefault="003D35C7" w:rsidP="003D35C7">
      <w:pPr>
        <w:pStyle w:val="Odstavekseznama"/>
        <w:numPr>
          <w:ilvl w:val="0"/>
          <w:numId w:val="2"/>
        </w:numPr>
        <w:shd w:val="clear" w:color="auto" w:fill="BDD6EE" w:themeFill="accent1" w:themeFillTint="66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3D35C7">
        <w:rPr>
          <w:b/>
          <w:sz w:val="24"/>
          <w:szCs w:val="24"/>
          <w:u w:val="single"/>
        </w:rPr>
        <w:t>RAZRED</w:t>
      </w:r>
    </w:p>
    <w:p w:rsidR="003D35C7" w:rsidRPr="003D35C7" w:rsidRDefault="003D35C7" w:rsidP="003D35C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3D35C7">
        <w:rPr>
          <w:b/>
          <w:sz w:val="24"/>
          <w:szCs w:val="24"/>
        </w:rPr>
        <w:t>Učbeniki:</w:t>
      </w:r>
      <w:r w:rsidRPr="003D35C7">
        <w:rPr>
          <w:sz w:val="24"/>
          <w:szCs w:val="24"/>
        </w:rPr>
        <w:t xml:space="preserve">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016"/>
        <w:gridCol w:w="3012"/>
      </w:tblGrid>
      <w:tr w:rsidR="003D35C7" w:rsidRPr="003D35C7" w:rsidTr="003D35C7">
        <w:tc>
          <w:tcPr>
            <w:tcW w:w="2395" w:type="dxa"/>
            <w:shd w:val="clear" w:color="auto" w:fill="BDD6EE" w:themeFill="accent1" w:themeFillTint="66"/>
            <w:vAlign w:val="center"/>
          </w:tcPr>
          <w:p w:rsidR="003D35C7" w:rsidRPr="003D35C7" w:rsidRDefault="003D35C7" w:rsidP="003D35C7">
            <w:pPr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3D35C7" w:rsidRPr="003D35C7" w:rsidRDefault="003D35C7" w:rsidP="003D35C7">
            <w:pPr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3D35C7" w:rsidRPr="003D35C7" w:rsidRDefault="003D35C7" w:rsidP="003D35C7">
            <w:pPr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ZALOŽBA</w:t>
            </w:r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proofErr w:type="spellStart"/>
            <w:r w:rsidRPr="003D35C7">
              <w:rPr>
                <w:sz w:val="24"/>
                <w:szCs w:val="24"/>
              </w:rPr>
              <w:t>J.Berk</w:t>
            </w:r>
            <w:proofErr w:type="spellEnd"/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Skrivnosti števil in oblik 6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Rokus </w:t>
            </w:r>
            <w:proofErr w:type="spellStart"/>
            <w:r w:rsidRPr="003D35C7"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B. </w:t>
            </w:r>
            <w:proofErr w:type="spellStart"/>
            <w:r w:rsidRPr="003D35C7">
              <w:rPr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proofErr w:type="spellStart"/>
            <w:r w:rsidRPr="003D35C7">
              <w:rPr>
                <w:sz w:val="24"/>
                <w:szCs w:val="24"/>
              </w:rPr>
              <w:t>English</w:t>
            </w:r>
            <w:proofErr w:type="spellEnd"/>
            <w:r w:rsidRPr="003D35C7">
              <w:rPr>
                <w:sz w:val="24"/>
                <w:szCs w:val="24"/>
              </w:rPr>
              <w:t xml:space="preserve"> Plus starter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MKT</w:t>
            </w:r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proofErr w:type="spellStart"/>
            <w:r w:rsidRPr="003D35C7">
              <w:rPr>
                <w:sz w:val="24"/>
                <w:szCs w:val="24"/>
              </w:rPr>
              <w:t>T.Tacol</w:t>
            </w:r>
            <w:proofErr w:type="spellEnd"/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Likovno izražanje 6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Karantanija Debora</w:t>
            </w:r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B. Oblak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Moja glasba 6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proofErr w:type="spellStart"/>
            <w:r w:rsidRPr="003D35C7">
              <w:rPr>
                <w:sz w:val="24"/>
                <w:szCs w:val="24"/>
              </w:rPr>
              <w:t>Izolit</w:t>
            </w:r>
            <w:proofErr w:type="spellEnd"/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J. Senegačnik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Moja prva geografija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Modrijan</w:t>
            </w:r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H. </w:t>
            </w:r>
            <w:proofErr w:type="spellStart"/>
            <w:r w:rsidRPr="003D35C7">
              <w:rPr>
                <w:sz w:val="24"/>
                <w:szCs w:val="24"/>
              </w:rPr>
              <w:t>Verdev</w:t>
            </w:r>
            <w:proofErr w:type="spellEnd"/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Koraki v času 6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DZS</w:t>
            </w:r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proofErr w:type="spellStart"/>
            <w:r w:rsidRPr="003D35C7">
              <w:rPr>
                <w:sz w:val="24"/>
                <w:szCs w:val="24"/>
              </w:rPr>
              <w:t>A.Šargo</w:t>
            </w:r>
            <w:proofErr w:type="spellEnd"/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Aktivno v naravoslovje 1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DZS</w:t>
            </w:r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S. </w:t>
            </w:r>
            <w:proofErr w:type="spellStart"/>
            <w:r w:rsidRPr="003D35C7">
              <w:rPr>
                <w:sz w:val="24"/>
                <w:szCs w:val="24"/>
              </w:rPr>
              <w:t>Fošnarič</w:t>
            </w:r>
            <w:proofErr w:type="spellEnd"/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Tehnika in tehnologija 6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proofErr w:type="spellStart"/>
            <w:r w:rsidRPr="003D35C7">
              <w:rPr>
                <w:sz w:val="24"/>
                <w:szCs w:val="24"/>
              </w:rPr>
              <w:t>Izotech</w:t>
            </w:r>
            <w:proofErr w:type="spellEnd"/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M. Svečko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Živim in jem zdravo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DZS</w:t>
            </w:r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Atlas sveta za osnovne in srednje šole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MKT</w:t>
            </w:r>
          </w:p>
        </w:tc>
      </w:tr>
      <w:tr w:rsidR="003D35C7" w:rsidRPr="003D35C7" w:rsidTr="003D35C7">
        <w:tc>
          <w:tcPr>
            <w:tcW w:w="2395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T. Weber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Mali zgodovinski atlas</w:t>
            </w:r>
          </w:p>
        </w:tc>
        <w:tc>
          <w:tcPr>
            <w:tcW w:w="3071" w:type="dxa"/>
            <w:vAlign w:val="center"/>
          </w:tcPr>
          <w:p w:rsidR="003D35C7" w:rsidRPr="003D35C7" w:rsidRDefault="003D35C7" w:rsidP="003D35C7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Modrijan</w:t>
            </w:r>
          </w:p>
        </w:tc>
      </w:tr>
    </w:tbl>
    <w:p w:rsidR="00BC6E9B" w:rsidRDefault="003D35C7" w:rsidP="003D35C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3D35C7">
        <w:rPr>
          <w:sz w:val="24"/>
          <w:szCs w:val="24"/>
        </w:rPr>
        <w:t xml:space="preserve">        </w:t>
      </w:r>
    </w:p>
    <w:p w:rsidR="00BC6E9B" w:rsidRDefault="00BC6E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35C7" w:rsidRPr="003D35C7" w:rsidRDefault="003D35C7" w:rsidP="003D35C7">
      <w:pPr>
        <w:spacing w:after="0" w:line="240" w:lineRule="auto"/>
        <w:rPr>
          <w:b/>
          <w:sz w:val="24"/>
          <w:szCs w:val="24"/>
        </w:rPr>
      </w:pPr>
      <w:r w:rsidRPr="003D35C7">
        <w:rPr>
          <w:b/>
          <w:sz w:val="24"/>
          <w:szCs w:val="24"/>
        </w:rPr>
        <w:lastRenderedPageBreak/>
        <w:t xml:space="preserve">    Delovni zvezki: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675"/>
        <w:gridCol w:w="1112"/>
        <w:gridCol w:w="1135"/>
        <w:gridCol w:w="764"/>
      </w:tblGrid>
      <w:tr w:rsidR="003D35C7" w:rsidRPr="003D35C7" w:rsidTr="003D35C7">
        <w:tc>
          <w:tcPr>
            <w:tcW w:w="1741" w:type="dxa"/>
            <w:shd w:val="clear" w:color="auto" w:fill="BDD6EE" w:themeFill="accent1" w:themeFillTint="66"/>
            <w:vAlign w:val="center"/>
          </w:tcPr>
          <w:p w:rsidR="003D35C7" w:rsidRPr="003D35C7" w:rsidRDefault="00BC6E9B" w:rsidP="003D35C7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4144" w:type="dxa"/>
            <w:shd w:val="clear" w:color="auto" w:fill="BDD6EE" w:themeFill="accent1" w:themeFillTint="66"/>
            <w:vAlign w:val="center"/>
          </w:tcPr>
          <w:p w:rsidR="003D35C7" w:rsidRPr="003D35C7" w:rsidRDefault="00BC6E9B" w:rsidP="003D35C7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016" w:type="dxa"/>
            <w:shd w:val="clear" w:color="auto" w:fill="BDD6EE" w:themeFill="accent1" w:themeFillTint="66"/>
            <w:vAlign w:val="center"/>
          </w:tcPr>
          <w:p w:rsidR="003D35C7" w:rsidRPr="003D35C7" w:rsidRDefault="00BC6E9B" w:rsidP="003D35C7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D35C7" w:rsidRPr="003D35C7" w:rsidRDefault="00BC6E9B" w:rsidP="003D35C7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675" w:type="dxa"/>
            <w:shd w:val="clear" w:color="auto" w:fill="BDD6EE" w:themeFill="accent1" w:themeFillTint="66"/>
            <w:vAlign w:val="center"/>
          </w:tcPr>
          <w:p w:rsidR="003D35C7" w:rsidRPr="003D35C7" w:rsidRDefault="00BC6E9B" w:rsidP="003D35C7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CENA</w:t>
            </w:r>
          </w:p>
        </w:tc>
      </w:tr>
      <w:tr w:rsidR="003D35C7" w:rsidRPr="003D35C7" w:rsidTr="003D35C7">
        <w:tc>
          <w:tcPr>
            <w:tcW w:w="1741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P. Avbar,…</w:t>
            </w:r>
          </w:p>
        </w:tc>
        <w:tc>
          <w:tcPr>
            <w:tcW w:w="4144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Od glasov do knjižnih svetov 6, sam. del. zv.</w:t>
            </w:r>
          </w:p>
        </w:tc>
        <w:tc>
          <w:tcPr>
            <w:tcW w:w="1016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…924444</w:t>
            </w:r>
          </w:p>
        </w:tc>
        <w:tc>
          <w:tcPr>
            <w:tcW w:w="992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Rokus-</w:t>
            </w:r>
            <w:proofErr w:type="spellStart"/>
            <w:r w:rsidRPr="003D35C7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5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17,35</w:t>
            </w:r>
          </w:p>
        </w:tc>
      </w:tr>
      <w:tr w:rsidR="003D35C7" w:rsidRPr="003D35C7" w:rsidTr="003D35C7">
        <w:tc>
          <w:tcPr>
            <w:tcW w:w="1741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T. Končar,…</w:t>
            </w:r>
          </w:p>
        </w:tc>
        <w:tc>
          <w:tcPr>
            <w:tcW w:w="4144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Skrivnosti števil in oblik 6, Samostojni del. zvezek (4 deli)</w:t>
            </w:r>
          </w:p>
        </w:tc>
        <w:tc>
          <w:tcPr>
            <w:tcW w:w="1016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…716691</w:t>
            </w:r>
          </w:p>
        </w:tc>
        <w:tc>
          <w:tcPr>
            <w:tcW w:w="992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Rokus-</w:t>
            </w:r>
            <w:proofErr w:type="spellStart"/>
            <w:r w:rsidRPr="003D35C7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5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17,90</w:t>
            </w:r>
          </w:p>
        </w:tc>
      </w:tr>
      <w:tr w:rsidR="003D35C7" w:rsidRPr="003D35C7" w:rsidTr="003D35C7">
        <w:tc>
          <w:tcPr>
            <w:tcW w:w="1741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B. </w:t>
            </w:r>
            <w:proofErr w:type="spellStart"/>
            <w:r w:rsidRPr="003D35C7">
              <w:rPr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4144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ENGLISH PLUS Starter, učbenik za ang.</w:t>
            </w:r>
          </w:p>
        </w:tc>
        <w:tc>
          <w:tcPr>
            <w:tcW w:w="1016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…749084</w:t>
            </w:r>
          </w:p>
        </w:tc>
        <w:tc>
          <w:tcPr>
            <w:tcW w:w="992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MKT</w:t>
            </w:r>
          </w:p>
        </w:tc>
        <w:tc>
          <w:tcPr>
            <w:tcW w:w="675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19,90</w:t>
            </w:r>
          </w:p>
        </w:tc>
      </w:tr>
      <w:tr w:rsidR="003D35C7" w:rsidRPr="003D35C7" w:rsidTr="003D35C7">
        <w:tc>
          <w:tcPr>
            <w:tcW w:w="1741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B: </w:t>
            </w:r>
            <w:proofErr w:type="spellStart"/>
            <w:r w:rsidRPr="003D35C7">
              <w:rPr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4144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ENGLISH PLUS Starter, del. zv. za ang.</w:t>
            </w:r>
          </w:p>
        </w:tc>
        <w:tc>
          <w:tcPr>
            <w:tcW w:w="1016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…749398</w:t>
            </w:r>
          </w:p>
        </w:tc>
        <w:tc>
          <w:tcPr>
            <w:tcW w:w="992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MKT</w:t>
            </w:r>
          </w:p>
        </w:tc>
        <w:tc>
          <w:tcPr>
            <w:tcW w:w="675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16,90</w:t>
            </w:r>
          </w:p>
        </w:tc>
      </w:tr>
      <w:tr w:rsidR="003D35C7" w:rsidRPr="003D35C7" w:rsidTr="003D35C7">
        <w:tc>
          <w:tcPr>
            <w:tcW w:w="1741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S: </w:t>
            </w:r>
            <w:proofErr w:type="spellStart"/>
            <w:r w:rsidRPr="003D35C7">
              <w:rPr>
                <w:sz w:val="24"/>
                <w:szCs w:val="24"/>
              </w:rPr>
              <w:t>Fošnarič</w:t>
            </w:r>
            <w:proofErr w:type="spellEnd"/>
            <w:r w:rsidRPr="003D35C7">
              <w:rPr>
                <w:sz w:val="24"/>
                <w:szCs w:val="24"/>
              </w:rPr>
              <w:t>,…</w:t>
            </w:r>
          </w:p>
        </w:tc>
        <w:tc>
          <w:tcPr>
            <w:tcW w:w="4144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Tehnika in tehnologija 6, del. zv. z gradivi</w:t>
            </w:r>
          </w:p>
        </w:tc>
        <w:tc>
          <w:tcPr>
            <w:tcW w:w="1016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…104859</w:t>
            </w:r>
          </w:p>
        </w:tc>
        <w:tc>
          <w:tcPr>
            <w:tcW w:w="992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D35C7">
              <w:rPr>
                <w:sz w:val="24"/>
                <w:szCs w:val="24"/>
              </w:rPr>
              <w:t>Izotech</w:t>
            </w:r>
            <w:proofErr w:type="spellEnd"/>
          </w:p>
        </w:tc>
        <w:tc>
          <w:tcPr>
            <w:tcW w:w="675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19,50</w:t>
            </w:r>
          </w:p>
        </w:tc>
      </w:tr>
      <w:tr w:rsidR="003D35C7" w:rsidRPr="003D35C7" w:rsidTr="003D35C7">
        <w:tc>
          <w:tcPr>
            <w:tcW w:w="1741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D35C7">
              <w:rPr>
                <w:color w:val="000000" w:themeColor="text1"/>
                <w:sz w:val="24"/>
                <w:szCs w:val="24"/>
              </w:rPr>
              <w:t>E. Baloh</w:t>
            </w:r>
          </w:p>
        </w:tc>
        <w:tc>
          <w:tcPr>
            <w:tcW w:w="4144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D35C7">
              <w:rPr>
                <w:color w:val="000000" w:themeColor="text1"/>
                <w:sz w:val="24"/>
                <w:szCs w:val="24"/>
              </w:rPr>
              <w:t>GEOGRAFIJA 6, sam. del. zv.</w:t>
            </w:r>
          </w:p>
        </w:tc>
        <w:tc>
          <w:tcPr>
            <w:tcW w:w="1016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D35C7">
              <w:rPr>
                <w:color w:val="000000" w:themeColor="text1"/>
                <w:sz w:val="24"/>
                <w:szCs w:val="24"/>
              </w:rPr>
              <w:t>…133742</w:t>
            </w:r>
          </w:p>
        </w:tc>
        <w:tc>
          <w:tcPr>
            <w:tcW w:w="992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D35C7">
              <w:rPr>
                <w:color w:val="000000" w:themeColor="text1"/>
                <w:sz w:val="24"/>
                <w:szCs w:val="24"/>
              </w:rPr>
              <w:t>MKZ</w:t>
            </w:r>
          </w:p>
        </w:tc>
        <w:tc>
          <w:tcPr>
            <w:tcW w:w="675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D35C7">
              <w:rPr>
                <w:color w:val="000000" w:themeColor="text1"/>
                <w:sz w:val="24"/>
                <w:szCs w:val="24"/>
              </w:rPr>
              <w:t>11,90</w:t>
            </w:r>
          </w:p>
        </w:tc>
      </w:tr>
      <w:tr w:rsidR="003D35C7" w:rsidRPr="003D35C7" w:rsidTr="003D35C7">
        <w:tc>
          <w:tcPr>
            <w:tcW w:w="1741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i/>
                <w:sz w:val="24"/>
                <w:szCs w:val="24"/>
              </w:rPr>
            </w:pPr>
            <w:r w:rsidRPr="003D35C7">
              <w:rPr>
                <w:i/>
                <w:sz w:val="24"/>
                <w:szCs w:val="24"/>
              </w:rPr>
              <w:t>*S. Brinovec</w:t>
            </w:r>
          </w:p>
        </w:tc>
        <w:tc>
          <w:tcPr>
            <w:tcW w:w="4144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i/>
                <w:sz w:val="24"/>
                <w:szCs w:val="24"/>
              </w:rPr>
            </w:pPr>
            <w:r w:rsidRPr="003D35C7">
              <w:rPr>
                <w:i/>
                <w:sz w:val="24"/>
                <w:szCs w:val="24"/>
              </w:rPr>
              <w:t>Atlas sveta za osnovne in srednje šole,</w:t>
            </w:r>
          </w:p>
        </w:tc>
        <w:tc>
          <w:tcPr>
            <w:tcW w:w="1016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i/>
                <w:sz w:val="24"/>
                <w:szCs w:val="24"/>
              </w:rPr>
            </w:pPr>
            <w:r w:rsidRPr="003D35C7">
              <w:rPr>
                <w:i/>
                <w:sz w:val="24"/>
                <w:szCs w:val="24"/>
              </w:rPr>
              <w:t>…113393</w:t>
            </w:r>
          </w:p>
        </w:tc>
        <w:tc>
          <w:tcPr>
            <w:tcW w:w="992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i/>
                <w:sz w:val="24"/>
                <w:szCs w:val="24"/>
              </w:rPr>
            </w:pPr>
            <w:r w:rsidRPr="003D35C7">
              <w:rPr>
                <w:i/>
                <w:sz w:val="24"/>
                <w:szCs w:val="24"/>
              </w:rPr>
              <w:t>MKZ</w:t>
            </w:r>
          </w:p>
        </w:tc>
        <w:tc>
          <w:tcPr>
            <w:tcW w:w="675" w:type="dxa"/>
            <w:vAlign w:val="center"/>
          </w:tcPr>
          <w:p w:rsidR="003D35C7" w:rsidRPr="003D35C7" w:rsidRDefault="003D35C7" w:rsidP="003D35C7">
            <w:pPr>
              <w:pStyle w:val="Odstavekseznama"/>
              <w:ind w:left="0"/>
              <w:jc w:val="center"/>
              <w:rPr>
                <w:i/>
                <w:sz w:val="24"/>
                <w:szCs w:val="24"/>
              </w:rPr>
            </w:pPr>
            <w:r w:rsidRPr="003D35C7">
              <w:rPr>
                <w:i/>
                <w:sz w:val="24"/>
                <w:szCs w:val="24"/>
              </w:rPr>
              <w:t>34,96</w:t>
            </w:r>
          </w:p>
        </w:tc>
      </w:tr>
    </w:tbl>
    <w:p w:rsidR="003D35C7" w:rsidRPr="003D35C7" w:rsidRDefault="003D35C7" w:rsidP="003D35C7">
      <w:pPr>
        <w:spacing w:after="0" w:line="240" w:lineRule="auto"/>
        <w:rPr>
          <w:b/>
          <w:sz w:val="24"/>
          <w:szCs w:val="24"/>
        </w:rPr>
      </w:pPr>
    </w:p>
    <w:p w:rsidR="003D35C7" w:rsidRPr="003D35C7" w:rsidRDefault="003D35C7" w:rsidP="003D35C7">
      <w:pPr>
        <w:spacing w:after="0" w:line="240" w:lineRule="auto"/>
        <w:rPr>
          <w:b/>
          <w:sz w:val="24"/>
          <w:szCs w:val="24"/>
        </w:rPr>
      </w:pPr>
    </w:p>
    <w:p w:rsidR="003D35C7" w:rsidRPr="003D35C7" w:rsidRDefault="003D35C7" w:rsidP="003D35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3D35C7">
        <w:rPr>
          <w:rFonts w:eastAsia="Times New Roman" w:cs="Times New Roman"/>
          <w:b/>
          <w:sz w:val="24"/>
          <w:szCs w:val="24"/>
          <w:lang w:eastAsia="sl-SI"/>
        </w:rPr>
        <w:t>Ostali pripomočki 6. razred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1193"/>
        <w:gridCol w:w="7052"/>
      </w:tblGrid>
      <w:tr w:rsidR="003D35C7" w:rsidRPr="003D35C7" w:rsidTr="003D35C7">
        <w:tc>
          <w:tcPr>
            <w:tcW w:w="567" w:type="dxa"/>
            <w:shd w:val="clear" w:color="auto" w:fill="BDD6EE" w:themeFill="accent1" w:themeFillTint="66"/>
            <w:vAlign w:val="center"/>
          </w:tcPr>
          <w:p w:rsidR="003D35C7" w:rsidRPr="003D35C7" w:rsidRDefault="003D35C7" w:rsidP="003D35C7">
            <w:pPr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28" w:type="dxa"/>
            <w:shd w:val="clear" w:color="auto" w:fill="BDD6EE" w:themeFill="accent1" w:themeFillTint="66"/>
            <w:vAlign w:val="center"/>
          </w:tcPr>
          <w:p w:rsidR="003D35C7" w:rsidRPr="003D35C7" w:rsidRDefault="003D35C7" w:rsidP="003D35C7">
            <w:pPr>
              <w:jc w:val="center"/>
              <w:rPr>
                <w:b/>
                <w:sz w:val="24"/>
                <w:szCs w:val="24"/>
              </w:rPr>
            </w:pPr>
            <w:r w:rsidRPr="003D35C7">
              <w:rPr>
                <w:b/>
                <w:sz w:val="24"/>
                <w:szCs w:val="24"/>
              </w:rPr>
              <w:t>UČNI PRIPOMOČEK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SLJ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Komen:</w:t>
            </w:r>
            <w:r w:rsidR="00BC6E9B">
              <w:rPr>
                <w:sz w:val="24"/>
                <w:szCs w:val="24"/>
              </w:rPr>
              <w:t xml:space="preserve"> </w:t>
            </w:r>
            <w:r w:rsidRPr="003D35C7">
              <w:rPr>
                <w:sz w:val="24"/>
                <w:szCs w:val="24"/>
              </w:rPr>
              <w:t>Zvezek: 1x velik črtast (100 listov), 1x mali črtasti , mapa A4 z elastiko</w:t>
            </w:r>
          </w:p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Štanjel: </w:t>
            </w:r>
            <w:proofErr w:type="spellStart"/>
            <w:r w:rsidRPr="003D35C7">
              <w:rPr>
                <w:sz w:val="24"/>
                <w:szCs w:val="24"/>
              </w:rPr>
              <w:t>rinčna</w:t>
            </w:r>
            <w:proofErr w:type="spellEnd"/>
            <w:r w:rsidRPr="003D35C7">
              <w:rPr>
                <w:sz w:val="24"/>
                <w:szCs w:val="24"/>
              </w:rPr>
              <w:t xml:space="preserve"> mapa (rednik) velikost A4 na štiri luknje, vložni listi s črtami, 80-90 listov,  4 različne barve, 4 trše pregradne liste za mapo, paket </w:t>
            </w:r>
            <w:proofErr w:type="spellStart"/>
            <w:r w:rsidRPr="003D35C7">
              <w:rPr>
                <w:sz w:val="24"/>
                <w:szCs w:val="24"/>
              </w:rPr>
              <w:t>nalepkic</w:t>
            </w:r>
            <w:proofErr w:type="spellEnd"/>
            <w:r w:rsidRPr="003D35C7">
              <w:rPr>
                <w:sz w:val="24"/>
                <w:szCs w:val="24"/>
              </w:rPr>
              <w:t xml:space="preserve"> za zaščito luknjic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MAT</w:t>
            </w:r>
          </w:p>
        </w:tc>
        <w:tc>
          <w:tcPr>
            <w:tcW w:w="7828" w:type="dxa"/>
          </w:tcPr>
          <w:p w:rsidR="003D35C7" w:rsidRPr="003D35C7" w:rsidRDefault="003D35C7" w:rsidP="003D35C7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 1x velik karirast -5mm, geotrikotnik, šestilo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NAR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 1x  velik črtast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GEO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 1x  velik črtast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ZGO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 1x  velik črtast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LUM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 1x  velik mali karo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TIT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Zvezek:1x velik črtast, navaden svinčnik HB, 2 trikotnika,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TJA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Zvezek:1x velik črtast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GUM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 1x mali črtast, 1x notni zvezek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3D35C7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ŠPO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Telovadni copati, kratke hlače, majica, beležka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BC6E9B" w:rsidP="00BC6E9B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3D35C7">
              <w:rPr>
                <w:sz w:val="24"/>
                <w:szCs w:val="24"/>
              </w:rPr>
              <w:lastRenderedPageBreak/>
              <w:t>GOS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Zvezek: 1x velik črtast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BC6E9B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DRUGO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 xml:space="preserve">Rdeč kemični svinčnik, radirka, šilček, pero, flomastri za označevanje, kemični svinčnik  moder ali črn,  mapa, lepilo v stiku, lepilni trak, škarje </w:t>
            </w:r>
          </w:p>
        </w:tc>
      </w:tr>
      <w:tr w:rsidR="003D35C7" w:rsidRPr="003D35C7" w:rsidTr="00BC6E9B">
        <w:tc>
          <w:tcPr>
            <w:tcW w:w="567" w:type="dxa"/>
            <w:vAlign w:val="center"/>
          </w:tcPr>
          <w:p w:rsidR="003D35C7" w:rsidRPr="003D35C7" w:rsidRDefault="00BC6E9B" w:rsidP="00BC6E9B">
            <w:pPr>
              <w:jc w:val="center"/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LUM</w:t>
            </w:r>
          </w:p>
        </w:tc>
        <w:tc>
          <w:tcPr>
            <w:tcW w:w="7828" w:type="dxa"/>
          </w:tcPr>
          <w:p w:rsidR="003D35C7" w:rsidRPr="003D35C7" w:rsidRDefault="003D35C7" w:rsidP="003B2392">
            <w:pPr>
              <w:rPr>
                <w:sz w:val="24"/>
                <w:szCs w:val="24"/>
              </w:rPr>
            </w:pPr>
            <w:r w:rsidRPr="003D35C7">
              <w:rPr>
                <w:sz w:val="24"/>
                <w:szCs w:val="24"/>
              </w:rPr>
              <w:t>Material za učence nabavi učiteljica v šoli.</w:t>
            </w:r>
          </w:p>
        </w:tc>
      </w:tr>
      <w:bookmarkEnd w:id="0"/>
    </w:tbl>
    <w:p w:rsidR="003D35C7" w:rsidRDefault="003D35C7" w:rsidP="003D35C7">
      <w:pPr>
        <w:spacing w:after="0"/>
        <w:rPr>
          <w:sz w:val="24"/>
          <w:szCs w:val="24"/>
        </w:rPr>
      </w:pPr>
    </w:p>
    <w:p w:rsidR="00C67652" w:rsidRDefault="00C67652" w:rsidP="003D35C7">
      <w:pPr>
        <w:spacing w:after="0"/>
        <w:rPr>
          <w:sz w:val="24"/>
          <w:szCs w:val="24"/>
        </w:rPr>
      </w:pPr>
    </w:p>
    <w:p w:rsidR="00C67652" w:rsidRPr="00C67652" w:rsidRDefault="00C67652" w:rsidP="00C67652">
      <w:pPr>
        <w:rPr>
          <w:rFonts w:cs="Arial"/>
          <w:sz w:val="24"/>
          <w:szCs w:val="20"/>
        </w:rPr>
      </w:pPr>
      <w:r w:rsidRPr="00C67652">
        <w:rPr>
          <w:rFonts w:cs="Arial"/>
          <w:sz w:val="24"/>
          <w:szCs w:val="20"/>
        </w:rPr>
        <w:t xml:space="preserve">Vsi zvezki, delovni zvezki in učbeniki morajo biti zaviti in podpisani, prav tako morajo biti podpisane ali označene tudi vse ostale potrebščine za pouk. </w:t>
      </w:r>
    </w:p>
    <w:p w:rsidR="00C67652" w:rsidRPr="003D35C7" w:rsidRDefault="00C67652" w:rsidP="003D35C7">
      <w:pPr>
        <w:spacing w:after="0"/>
        <w:rPr>
          <w:sz w:val="24"/>
          <w:szCs w:val="24"/>
        </w:rPr>
      </w:pPr>
    </w:p>
    <w:p w:rsidR="003D35C7" w:rsidRPr="003D35C7" w:rsidRDefault="003D35C7" w:rsidP="003D35C7">
      <w:pPr>
        <w:spacing w:after="0"/>
        <w:rPr>
          <w:sz w:val="24"/>
          <w:szCs w:val="24"/>
        </w:rPr>
      </w:pPr>
      <w:r w:rsidRPr="003D35C7">
        <w:rPr>
          <w:sz w:val="24"/>
          <w:szCs w:val="24"/>
        </w:rPr>
        <w:t>Komen, junij 2016                                                                                               Nives Cek, prof.,</w:t>
      </w:r>
    </w:p>
    <w:p w:rsidR="003D35C7" w:rsidRPr="003D35C7" w:rsidRDefault="003D35C7" w:rsidP="003D35C7">
      <w:pPr>
        <w:spacing w:after="0"/>
        <w:rPr>
          <w:sz w:val="24"/>
          <w:szCs w:val="24"/>
        </w:rPr>
      </w:pPr>
      <w:r w:rsidRPr="003D35C7">
        <w:rPr>
          <w:sz w:val="24"/>
          <w:szCs w:val="24"/>
        </w:rPr>
        <w:t xml:space="preserve">                                                                                                                                 ravnateljica   </w:t>
      </w:r>
    </w:p>
    <w:p w:rsidR="00A0248A" w:rsidRPr="003D35C7" w:rsidRDefault="00A0248A">
      <w:pPr>
        <w:rPr>
          <w:sz w:val="24"/>
          <w:szCs w:val="24"/>
        </w:rPr>
      </w:pPr>
    </w:p>
    <w:sectPr w:rsidR="00A0248A" w:rsidRPr="003D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6B7"/>
    <w:multiLevelType w:val="hybridMultilevel"/>
    <w:tmpl w:val="61B0F71E"/>
    <w:lvl w:ilvl="0" w:tplc="6100CB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C7"/>
    <w:rsid w:val="003D35C7"/>
    <w:rsid w:val="004B1887"/>
    <w:rsid w:val="00A0248A"/>
    <w:rsid w:val="00BC6E9B"/>
    <w:rsid w:val="00C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97A6"/>
  <w15:chartTrackingRefBased/>
  <w15:docId w15:val="{7BA48A9A-444D-4AAE-9BD2-2953302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5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35C7"/>
    <w:pPr>
      <w:ind w:left="720"/>
      <w:contextualSpacing/>
    </w:pPr>
  </w:style>
  <w:style w:type="table" w:styleId="Tabelamrea">
    <w:name w:val="Table Grid"/>
    <w:basedOn w:val="Navadnatabela"/>
    <w:uiPriority w:val="59"/>
    <w:rsid w:val="003D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Metka Paljk</cp:lastModifiedBy>
  <cp:revision>3</cp:revision>
  <dcterms:created xsi:type="dcterms:W3CDTF">2016-06-22T14:34:00Z</dcterms:created>
  <dcterms:modified xsi:type="dcterms:W3CDTF">2016-06-23T07:00:00Z</dcterms:modified>
</cp:coreProperties>
</file>