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83" w:rsidRPr="00A17983" w:rsidRDefault="00A17983" w:rsidP="00A17983">
      <w:pPr>
        <w:shd w:val="clear" w:color="auto" w:fill="FFFFFF"/>
        <w:spacing w:before="100" w:beforeAutospacing="1" w:after="100" w:afterAutospacing="1" w:line="240" w:lineRule="auto"/>
        <w:jc w:val="center"/>
        <w:rPr>
          <w:rFonts w:ascii="Arial" w:eastAsia="Times New Roman" w:hAnsi="Arial" w:cs="Arial"/>
          <w:color w:val="333333"/>
          <w:sz w:val="48"/>
          <w:szCs w:val="48"/>
          <w:lang w:eastAsia="sl-SI"/>
        </w:rPr>
      </w:pPr>
      <w:bookmarkStart w:id="0" w:name="_GoBack"/>
      <w:r w:rsidRPr="00A17983">
        <w:rPr>
          <w:rFonts w:ascii="Arial" w:eastAsia="Times New Roman" w:hAnsi="Arial" w:cs="Arial"/>
          <w:b/>
          <w:bCs/>
          <w:color w:val="333333"/>
          <w:sz w:val="48"/>
          <w:szCs w:val="48"/>
          <w:lang w:eastAsia="sl-SI"/>
        </w:rPr>
        <w:t>Obvestilo staršem o pojavu uši na šoli</w:t>
      </w:r>
    </w:p>
    <w:bookmarkEnd w:id="0"/>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Obveščamo vas, da so se na šoli pojavile uši..</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b/>
          <w:bCs/>
          <w:color w:val="333333"/>
          <w:sz w:val="28"/>
          <w:szCs w:val="28"/>
          <w:u w:val="single"/>
          <w:lang w:eastAsia="sl-SI"/>
        </w:rPr>
        <w:t>Prosimo vse starše, ki opazite uši pri svojem otroku, da nemudoma pričnete z odpravljanjem uši, otroka zadržite doma in nas o tem obvestite.</w:t>
      </w:r>
      <w:r w:rsidRPr="00A17983">
        <w:rPr>
          <w:rFonts w:ascii="Arial" w:eastAsia="Times New Roman" w:hAnsi="Arial" w:cs="Arial"/>
          <w:color w:val="333333"/>
          <w:sz w:val="28"/>
          <w:szCs w:val="28"/>
          <w:lang w:eastAsia="sl-SI"/>
        </w:rPr>
        <w:t> </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Pri odpravljanju se ravnajte po spodnjem navodilu s strani Zavoda za zdravstveno varstvo Ljubljana.</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b/>
          <w:bCs/>
          <w:color w:val="333333"/>
          <w:sz w:val="28"/>
          <w:szCs w:val="28"/>
          <w:lang w:eastAsia="sl-SI"/>
        </w:rPr>
        <w:t>UKREPI ZA OBVADOVANJE UŠIVOSTI</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b/>
          <w:bCs/>
          <w:color w:val="333333"/>
          <w:sz w:val="28"/>
          <w:szCs w:val="28"/>
          <w:lang w:eastAsia="sl-SI"/>
        </w:rPr>
        <w:t>Izrednega pomena je zgodnje odkritje in uničenje jajčec in odraslih uši.</w:t>
      </w:r>
    </w:p>
    <w:p w:rsidR="00A17983" w:rsidRPr="00A17983" w:rsidRDefault="00A17983" w:rsidP="00A17983">
      <w:pPr>
        <w:numPr>
          <w:ilvl w:val="0"/>
          <w:numId w:val="1"/>
        </w:numPr>
        <w:shd w:val="clear" w:color="auto" w:fill="FFFFFF"/>
        <w:spacing w:before="100" w:beforeAutospacing="1" w:after="100" w:afterAutospacing="1" w:line="225" w:lineRule="atLeast"/>
        <w:ind w:left="0"/>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Omejimo neposreden stik z okuženo osebo.</w:t>
      </w:r>
    </w:p>
    <w:p w:rsidR="00A17983" w:rsidRPr="00A17983" w:rsidRDefault="00A17983" w:rsidP="00A17983">
      <w:pPr>
        <w:numPr>
          <w:ilvl w:val="0"/>
          <w:numId w:val="1"/>
        </w:numPr>
        <w:shd w:val="clear" w:color="auto" w:fill="FFFFFF"/>
        <w:spacing w:before="100" w:beforeAutospacing="1" w:after="100" w:afterAutospacing="1" w:line="225" w:lineRule="atLeast"/>
        <w:ind w:left="0"/>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Otrokom je potrebno redno vsakodnevno pregledati lasišče.</w:t>
      </w:r>
    </w:p>
    <w:p w:rsidR="00A17983" w:rsidRPr="00A17983" w:rsidRDefault="00A17983" w:rsidP="00A17983">
      <w:pPr>
        <w:numPr>
          <w:ilvl w:val="0"/>
          <w:numId w:val="1"/>
        </w:numPr>
        <w:shd w:val="clear" w:color="auto" w:fill="FFFFFF"/>
        <w:spacing w:before="100" w:beforeAutospacing="1" w:after="100" w:afterAutospacing="1" w:line="225" w:lineRule="atLeast"/>
        <w:ind w:left="0"/>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Če se uši pojavijo v vrtčevskem ali šolskem kolektivu, je potrebno obvestiti vodstvo vrtca ali šole in nato vse starše v prizadetih skupinah ali razredih.</w:t>
      </w:r>
    </w:p>
    <w:p w:rsidR="00A17983" w:rsidRPr="00A17983" w:rsidRDefault="00A17983" w:rsidP="00A17983">
      <w:pPr>
        <w:numPr>
          <w:ilvl w:val="0"/>
          <w:numId w:val="1"/>
        </w:numPr>
        <w:shd w:val="clear" w:color="auto" w:fill="FFFFFF"/>
        <w:spacing w:before="100" w:beforeAutospacing="1" w:after="100" w:afterAutospacing="1" w:line="225" w:lineRule="atLeast"/>
        <w:ind w:left="0"/>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Ob pojavu ušivosti pri osebi, se morajo pregledati za ušivost tudi družinski člani in tesni kontakti. Izrednega pomena je, da poteka zdravljenje vseh okuženih oseb hkrati.</w:t>
      </w:r>
    </w:p>
    <w:p w:rsidR="00A17983" w:rsidRPr="00A17983" w:rsidRDefault="00A17983" w:rsidP="00A17983">
      <w:pPr>
        <w:numPr>
          <w:ilvl w:val="0"/>
          <w:numId w:val="1"/>
        </w:numPr>
        <w:shd w:val="clear" w:color="auto" w:fill="FFFFFF"/>
        <w:spacing w:before="100" w:beforeAutospacing="1" w:after="100" w:afterAutospacing="1" w:line="225" w:lineRule="atLeast"/>
        <w:ind w:left="0"/>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Posteljnino, vzglavnike, pokrivala, šale, moramo nujno oprati na temperaturi vsaj 60° C.</w:t>
      </w:r>
    </w:p>
    <w:p w:rsidR="00A17983" w:rsidRPr="00A17983" w:rsidRDefault="00A17983" w:rsidP="00A17983">
      <w:pPr>
        <w:numPr>
          <w:ilvl w:val="0"/>
          <w:numId w:val="1"/>
        </w:numPr>
        <w:shd w:val="clear" w:color="auto" w:fill="FFFFFF"/>
        <w:spacing w:before="100" w:beforeAutospacing="1" w:after="100" w:afterAutospacing="1" w:line="225" w:lineRule="atLeast"/>
        <w:ind w:left="0"/>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 xml:space="preserve">Prostore pogosto </w:t>
      </w:r>
      <w:proofErr w:type="spellStart"/>
      <w:r w:rsidRPr="00A17983">
        <w:rPr>
          <w:rFonts w:ascii="Arial" w:eastAsia="Times New Roman" w:hAnsi="Arial" w:cs="Arial"/>
          <w:color w:val="333333"/>
          <w:sz w:val="28"/>
          <w:szCs w:val="28"/>
          <w:lang w:eastAsia="sl-SI"/>
        </w:rPr>
        <w:t>presesamo</w:t>
      </w:r>
      <w:proofErr w:type="spellEnd"/>
      <w:r w:rsidRPr="00A17983">
        <w:rPr>
          <w:rFonts w:ascii="Arial" w:eastAsia="Times New Roman" w:hAnsi="Arial" w:cs="Arial"/>
          <w:color w:val="333333"/>
          <w:sz w:val="28"/>
          <w:szCs w:val="28"/>
          <w:lang w:eastAsia="sl-SI"/>
        </w:rPr>
        <w:t xml:space="preserve"> in ne smemo pozabiti na oblazinjeno pohištvo, preproge, odeje, mehke plišaste igrače in tudi avtomobilske sedeže, kamor smo lahko zanesli odrasle uši. Ker lahko zdržijo brez hrane dlje časa, moramo pomisliti na vse kotičke, kjer se lahko zadržujejo.</w:t>
      </w:r>
    </w:p>
    <w:p w:rsidR="00A17983" w:rsidRPr="00A17983" w:rsidRDefault="00A17983" w:rsidP="00A17983">
      <w:pPr>
        <w:numPr>
          <w:ilvl w:val="0"/>
          <w:numId w:val="1"/>
        </w:numPr>
        <w:shd w:val="clear" w:color="auto" w:fill="FFFFFF"/>
        <w:spacing w:before="100" w:beforeAutospacing="1" w:after="100" w:afterAutospacing="1" w:line="225" w:lineRule="atLeast"/>
        <w:ind w:left="0"/>
        <w:rPr>
          <w:rFonts w:ascii="Arial" w:eastAsia="Times New Roman" w:hAnsi="Arial" w:cs="Arial"/>
          <w:color w:val="333333"/>
          <w:sz w:val="28"/>
          <w:szCs w:val="28"/>
          <w:lang w:eastAsia="sl-SI"/>
        </w:rPr>
      </w:pPr>
      <w:r w:rsidRPr="00A17983">
        <w:rPr>
          <w:rFonts w:ascii="Arial" w:eastAsia="Times New Roman" w:hAnsi="Arial" w:cs="Arial"/>
          <w:b/>
          <w:bCs/>
          <w:color w:val="333333"/>
          <w:sz w:val="28"/>
          <w:szCs w:val="28"/>
          <w:lang w:eastAsia="sl-SI"/>
        </w:rPr>
        <w:t>Zdravljenje:</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a. uporaba enega izmed preparatov, ki so na tržišču, po navodilu proizvajalca,</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b. uporaba glavnikov za prečesavanje;</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 </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b/>
          <w:bCs/>
          <w:color w:val="333333"/>
          <w:sz w:val="28"/>
          <w:szCs w:val="28"/>
          <w:lang w:eastAsia="sl-SI"/>
        </w:rPr>
        <w:t>POZOR!!! Noben preparat ni 100 % zanesljiv, zato je potrebno postopek razkuževanja                                    po 7 do 10 dneh ponoviti.</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 </w:t>
      </w:r>
    </w:p>
    <w:p w:rsidR="00A17983" w:rsidRPr="00A17983" w:rsidRDefault="00A17983" w:rsidP="00A17983">
      <w:pPr>
        <w:shd w:val="clear" w:color="auto" w:fill="FFFFFF"/>
        <w:spacing w:before="100" w:beforeAutospacing="1" w:after="100" w:afterAutospacing="1" w:line="240" w:lineRule="auto"/>
        <w:rPr>
          <w:rFonts w:ascii="Arial" w:eastAsia="Times New Roman" w:hAnsi="Arial" w:cs="Arial"/>
          <w:color w:val="333333"/>
          <w:sz w:val="28"/>
          <w:szCs w:val="28"/>
          <w:lang w:eastAsia="sl-SI"/>
        </w:rPr>
      </w:pPr>
      <w:r w:rsidRPr="00A17983">
        <w:rPr>
          <w:rFonts w:ascii="Arial" w:eastAsia="Times New Roman" w:hAnsi="Arial" w:cs="Arial"/>
          <w:color w:val="333333"/>
          <w:sz w:val="28"/>
          <w:szCs w:val="28"/>
          <w:lang w:eastAsia="sl-SI"/>
        </w:rPr>
        <w:t>V pomoč pri iskanju informacij vam je na voljo spletna stran:   http://</w:t>
      </w:r>
      <w:hyperlink r:id="rId6" w:tgtFrame="_blank" w:history="1">
        <w:r w:rsidRPr="00A17983">
          <w:rPr>
            <w:rFonts w:ascii="Arial" w:eastAsia="Times New Roman" w:hAnsi="Arial" w:cs="Arial"/>
            <w:b/>
            <w:bCs/>
            <w:color w:val="C43C03"/>
            <w:sz w:val="28"/>
            <w:szCs w:val="28"/>
            <w:lang w:eastAsia="sl-SI"/>
          </w:rPr>
          <w:t>www.usi.si</w:t>
        </w:r>
      </w:hyperlink>
      <w:r w:rsidRPr="00A17983">
        <w:rPr>
          <w:rFonts w:ascii="Arial" w:eastAsia="Times New Roman" w:hAnsi="Arial" w:cs="Arial"/>
          <w:color w:val="333333"/>
          <w:sz w:val="28"/>
          <w:szCs w:val="28"/>
          <w:lang w:eastAsia="sl-SI"/>
        </w:rPr>
        <w:t> ali </w:t>
      </w:r>
      <w:hyperlink r:id="rId7" w:tgtFrame="_blank" w:history="1">
        <w:r w:rsidRPr="00A17983">
          <w:rPr>
            <w:rFonts w:ascii="Arial" w:eastAsia="Times New Roman" w:hAnsi="Arial" w:cs="Arial"/>
            <w:b/>
            <w:bCs/>
            <w:color w:val="C43C03"/>
            <w:sz w:val="28"/>
            <w:szCs w:val="28"/>
            <w:lang w:eastAsia="sl-SI"/>
          </w:rPr>
          <w:t>www.zzv-lj.si</w:t>
        </w:r>
      </w:hyperlink>
    </w:p>
    <w:p w:rsidR="00410528" w:rsidRDefault="00410528"/>
    <w:sectPr w:rsidR="00410528" w:rsidSect="00A1798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A2C7D"/>
    <w:multiLevelType w:val="multilevel"/>
    <w:tmpl w:val="DB22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83"/>
    <w:rsid w:val="00410528"/>
    <w:rsid w:val="00A1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zv-l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i.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253</Words>
  <Characters>1447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Pedagoginja</dc:creator>
  <cp:lastModifiedBy>Pedagoginja</cp:lastModifiedBy>
  <cp:revision>1</cp:revision>
  <dcterms:created xsi:type="dcterms:W3CDTF">2015-03-17T08:09:00Z</dcterms:created>
  <dcterms:modified xsi:type="dcterms:W3CDTF">2015-03-17T08:14:00Z</dcterms:modified>
</cp:coreProperties>
</file>