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93" w:rsidRDefault="00431193" w:rsidP="00431193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-13970</wp:posOffset>
            </wp:positionV>
            <wp:extent cx="647065" cy="669290"/>
            <wp:effectExtent l="19050" t="0" r="635" b="0"/>
            <wp:wrapTight wrapText="bothSides">
              <wp:wrapPolygon edited="0">
                <wp:start x="-636" y="0"/>
                <wp:lineTo x="-636" y="20903"/>
                <wp:lineTo x="21621" y="20903"/>
                <wp:lineTo x="21621" y="0"/>
                <wp:lineTo x="-636" y="0"/>
              </wp:wrapPolygon>
            </wp:wrapTight>
            <wp:docPr id="13" name="Slika 2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 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193" w:rsidRDefault="00431193" w:rsidP="00431193">
      <w:pPr>
        <w:jc w:val="both"/>
      </w:pPr>
    </w:p>
    <w:p w:rsidR="00431193" w:rsidRPr="00687F26" w:rsidRDefault="00431193" w:rsidP="00431193">
      <w:pPr>
        <w:jc w:val="both"/>
      </w:pPr>
      <w:r>
        <w:t>Na po</w:t>
      </w:r>
      <w:r w:rsidRPr="00687F26">
        <w:t>dlagi 51. člen</w:t>
      </w:r>
      <w:r>
        <w:t>a Zakona o osnovni šoli (</w:t>
      </w:r>
      <w:r w:rsidRPr="00687F26">
        <w:t xml:space="preserve">Uradni list RS, št. </w:t>
      </w:r>
      <w:hyperlink r:id="rId6" w:tgtFrame="centralno" w:history="1">
        <w:r>
          <w:rPr>
            <w:rStyle w:val="Hiperpovezava"/>
          </w:rPr>
          <w:t>6</w:t>
        </w:r>
        <w:r w:rsidR="006F0D9B">
          <w:rPr>
            <w:rStyle w:val="Hiperpovezava"/>
          </w:rPr>
          <w:t>3</w:t>
        </w:r>
        <w:r>
          <w:rPr>
            <w:rStyle w:val="Hiperpovezava"/>
          </w:rPr>
          <w:t>/2013</w:t>
        </w:r>
      </w:hyperlink>
      <w:r>
        <w:t xml:space="preserve"> z dne 27.7.2013)</w:t>
      </w:r>
      <w:r w:rsidRPr="00687F26">
        <w:t xml:space="preserve"> ravnateljica Osnovne šole </w:t>
      </w:r>
      <w:r>
        <w:t xml:space="preserve">Antona </w:t>
      </w:r>
      <w:proofErr w:type="spellStart"/>
      <w:r>
        <w:t>Šibelja</w:t>
      </w:r>
      <w:proofErr w:type="spellEnd"/>
      <w:r>
        <w:t>-</w:t>
      </w:r>
      <w:proofErr w:type="spellStart"/>
      <w:r>
        <w:t>Stjenka</w:t>
      </w:r>
      <w:proofErr w:type="spellEnd"/>
      <w:r>
        <w:t xml:space="preserve"> Komen sprejema</w:t>
      </w:r>
    </w:p>
    <w:p w:rsidR="00431193" w:rsidRDefault="00431193" w:rsidP="00431193"/>
    <w:p w:rsidR="00431193" w:rsidRPr="00687F26" w:rsidRDefault="00431193" w:rsidP="00431193"/>
    <w:p w:rsidR="00431193" w:rsidRPr="00687F26" w:rsidRDefault="00431193" w:rsidP="00431193">
      <w:pPr>
        <w:jc w:val="center"/>
        <w:rPr>
          <w:b/>
          <w:sz w:val="28"/>
          <w:szCs w:val="28"/>
        </w:rPr>
      </w:pPr>
      <w:r w:rsidRPr="00687F26">
        <w:rPr>
          <w:b/>
          <w:sz w:val="28"/>
          <w:szCs w:val="28"/>
        </w:rPr>
        <w:t xml:space="preserve">PRAVILNIK </w:t>
      </w:r>
    </w:p>
    <w:p w:rsidR="00431193" w:rsidRPr="00687F26" w:rsidRDefault="00431193" w:rsidP="00431193">
      <w:pPr>
        <w:jc w:val="center"/>
        <w:rPr>
          <w:b/>
          <w:sz w:val="28"/>
          <w:szCs w:val="28"/>
        </w:rPr>
      </w:pPr>
      <w:r w:rsidRPr="00687F26">
        <w:rPr>
          <w:b/>
          <w:sz w:val="28"/>
          <w:szCs w:val="28"/>
        </w:rPr>
        <w:t>o prilagajanju šolskih obveznosti</w:t>
      </w:r>
    </w:p>
    <w:p w:rsidR="00431193" w:rsidRPr="00687F26" w:rsidRDefault="00431193" w:rsidP="00431193">
      <w:pPr>
        <w:jc w:val="center"/>
        <w:rPr>
          <w:b/>
        </w:rPr>
      </w:pPr>
    </w:p>
    <w:p w:rsidR="00431193" w:rsidRPr="00687F26" w:rsidRDefault="00431193" w:rsidP="00431193">
      <w:pPr>
        <w:rPr>
          <w:b/>
        </w:rPr>
      </w:pPr>
    </w:p>
    <w:p w:rsidR="00431193" w:rsidRPr="00687F26" w:rsidRDefault="00431193" w:rsidP="00431193">
      <w:pPr>
        <w:jc w:val="center"/>
        <w:rPr>
          <w:b/>
          <w:sz w:val="28"/>
          <w:szCs w:val="28"/>
        </w:rPr>
      </w:pPr>
      <w:r w:rsidRPr="00687F26">
        <w:rPr>
          <w:b/>
          <w:sz w:val="28"/>
          <w:szCs w:val="28"/>
        </w:rPr>
        <w:t>SPLOŠNA DOLOČBA</w:t>
      </w:r>
    </w:p>
    <w:p w:rsidR="00431193" w:rsidRPr="00687F26" w:rsidRDefault="00431193" w:rsidP="00431193">
      <w:pPr>
        <w:jc w:val="center"/>
      </w:pPr>
    </w:p>
    <w:p w:rsidR="00431193" w:rsidRPr="00687F26" w:rsidRDefault="00431193" w:rsidP="00431193">
      <w:pPr>
        <w:numPr>
          <w:ilvl w:val="0"/>
          <w:numId w:val="1"/>
        </w:numPr>
        <w:jc w:val="center"/>
        <w:rPr>
          <w:b/>
        </w:rPr>
      </w:pPr>
      <w:r w:rsidRPr="00687F26">
        <w:rPr>
          <w:b/>
        </w:rPr>
        <w:t>člen</w:t>
      </w:r>
    </w:p>
    <w:p w:rsidR="00431193" w:rsidRPr="00447E80" w:rsidRDefault="00431193" w:rsidP="00431193">
      <w:pPr>
        <w:ind w:left="360"/>
        <w:rPr>
          <w:b/>
          <w:sz w:val="16"/>
          <w:szCs w:val="16"/>
        </w:rPr>
      </w:pPr>
    </w:p>
    <w:p w:rsidR="00431193" w:rsidRPr="00F70DEE" w:rsidRDefault="00431193" w:rsidP="00431193">
      <w:pPr>
        <w:tabs>
          <w:tab w:val="left" w:pos="900"/>
        </w:tabs>
        <w:jc w:val="both"/>
      </w:pPr>
      <w:r w:rsidRPr="00F70DEE">
        <w:t xml:space="preserve">Ta pravilnik ureja pridobitev posebnega statusa in prilagajanje šolskih obveznosti za učence Osnovne šole </w:t>
      </w:r>
      <w:r>
        <w:t xml:space="preserve">Antona </w:t>
      </w:r>
      <w:proofErr w:type="spellStart"/>
      <w:r>
        <w:t>Šibelja</w:t>
      </w:r>
      <w:proofErr w:type="spellEnd"/>
      <w:r>
        <w:t>-</w:t>
      </w:r>
      <w:proofErr w:type="spellStart"/>
      <w:r>
        <w:t>Stjenka</w:t>
      </w:r>
      <w:proofErr w:type="spellEnd"/>
      <w:r>
        <w:t xml:space="preserve"> Komen</w:t>
      </w:r>
      <w:r w:rsidRPr="00F70DEE">
        <w:t xml:space="preserve">, ki tekmujejo v uradnih tekmovalnih sistemih nacionalnih športnih zvez in učencev, ki </w:t>
      </w:r>
      <w:r>
        <w:t xml:space="preserve">se </w:t>
      </w:r>
      <w:r w:rsidRPr="00F70DEE">
        <w:t>udeležujejo državnih tekmovanj s področja umetnosti.</w:t>
      </w:r>
    </w:p>
    <w:p w:rsidR="00431193" w:rsidRPr="00F70DEE" w:rsidRDefault="00431193" w:rsidP="00431193">
      <w:pPr>
        <w:tabs>
          <w:tab w:val="left" w:pos="900"/>
        </w:tabs>
        <w:jc w:val="both"/>
        <w:rPr>
          <w:sz w:val="12"/>
        </w:rPr>
      </w:pPr>
    </w:p>
    <w:p w:rsidR="00431193" w:rsidRPr="00F70DEE" w:rsidRDefault="00431193" w:rsidP="00431193">
      <w:r w:rsidRPr="00F70DEE">
        <w:t xml:space="preserve">Za področje športa se podeljuje status učenca perspektivnega športnika in status učenca vrhunskega športnika. </w:t>
      </w:r>
    </w:p>
    <w:p w:rsidR="00431193" w:rsidRPr="00F70DEE" w:rsidRDefault="00431193" w:rsidP="00431193">
      <w:pPr>
        <w:rPr>
          <w:sz w:val="12"/>
        </w:rPr>
      </w:pPr>
      <w:r w:rsidRPr="00F70DEE">
        <w:tab/>
      </w:r>
      <w:r w:rsidRPr="00F70DEE">
        <w:tab/>
      </w:r>
    </w:p>
    <w:p w:rsidR="00431193" w:rsidRPr="00F70DEE" w:rsidRDefault="00431193" w:rsidP="00431193">
      <w:r w:rsidRPr="00F70DEE">
        <w:t xml:space="preserve">Za področje umetnosti se podeljuje status učenca perspektivnega mladega umetnika in status učenca vrhunskega mladega umetnika. </w:t>
      </w:r>
    </w:p>
    <w:p w:rsidR="00431193" w:rsidRPr="00F70DEE" w:rsidRDefault="00431193" w:rsidP="00431193">
      <w:pPr>
        <w:ind w:left="360"/>
      </w:pPr>
    </w:p>
    <w:p w:rsidR="00431193" w:rsidRPr="00F70DEE" w:rsidRDefault="00431193" w:rsidP="00431193">
      <w:pPr>
        <w:ind w:left="360"/>
      </w:pPr>
    </w:p>
    <w:p w:rsidR="00431193" w:rsidRPr="00F70DEE" w:rsidRDefault="00431193" w:rsidP="00431193">
      <w:pPr>
        <w:ind w:left="360"/>
        <w:jc w:val="center"/>
        <w:rPr>
          <w:b/>
          <w:sz w:val="28"/>
          <w:szCs w:val="28"/>
        </w:rPr>
      </w:pPr>
      <w:r w:rsidRPr="00F70DEE">
        <w:rPr>
          <w:b/>
          <w:sz w:val="28"/>
          <w:szCs w:val="28"/>
        </w:rPr>
        <w:t>POGOJI ZA PRIDOBITEV STATUSA</w:t>
      </w:r>
    </w:p>
    <w:p w:rsidR="00431193" w:rsidRPr="00F70DEE" w:rsidRDefault="00431193" w:rsidP="00431193">
      <w:pPr>
        <w:rPr>
          <w:b/>
        </w:rPr>
      </w:pPr>
    </w:p>
    <w:p w:rsidR="00431193" w:rsidRPr="00F70DEE" w:rsidRDefault="00431193" w:rsidP="00431193">
      <w:pPr>
        <w:numPr>
          <w:ilvl w:val="0"/>
          <w:numId w:val="1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both"/>
        <w:rPr>
          <w:b/>
          <w:sz w:val="16"/>
          <w:szCs w:val="16"/>
        </w:rPr>
      </w:pP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color w:val="auto"/>
          <w:sz w:val="22"/>
          <w:szCs w:val="22"/>
        </w:rPr>
        <w:t xml:space="preserve">Status učenca perspektivnega športnika </w:t>
      </w:r>
      <w:r w:rsidRPr="00F70DEE">
        <w:rPr>
          <w:b w:val="0"/>
          <w:color w:val="auto"/>
          <w:sz w:val="22"/>
          <w:szCs w:val="22"/>
        </w:rPr>
        <w:t xml:space="preserve">lahko pridobi učenec, ki je registriran pri nacionalni panožni športni zvezi in tekmuje v uradnih tekmovalnih sistemih nacionalnih panožnih zvez. </w:t>
      </w:r>
    </w:p>
    <w:p w:rsidR="00431193" w:rsidRPr="00F70DEE" w:rsidRDefault="00431193" w:rsidP="00431193">
      <w:pPr>
        <w:pStyle w:val="Navadensplet"/>
        <w:jc w:val="both"/>
        <w:rPr>
          <w:rFonts w:ascii="Times New Roman" w:hAnsi="Times New Roman"/>
          <w:color w:val="auto"/>
          <w:sz w:val="22"/>
          <w:szCs w:val="22"/>
        </w:rPr>
      </w:pPr>
      <w:r w:rsidRPr="00F70DEE">
        <w:rPr>
          <w:rFonts w:ascii="Times New Roman" w:hAnsi="Times New Roman"/>
          <w:b/>
          <w:color w:val="auto"/>
          <w:sz w:val="22"/>
          <w:szCs w:val="22"/>
        </w:rPr>
        <w:t>Status učenca vrhunskega športnika</w:t>
      </w:r>
      <w:r w:rsidRPr="00F70DEE">
        <w:rPr>
          <w:rFonts w:ascii="Times New Roman" w:hAnsi="Times New Roman"/>
          <w:color w:val="auto"/>
          <w:sz w:val="22"/>
          <w:szCs w:val="22"/>
        </w:rPr>
        <w:t xml:space="preserve"> lahko pridobi učenec, ki doseže vrhunski športni dosežek mednarodne vrednosti. 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color w:val="auto"/>
          <w:sz w:val="22"/>
          <w:szCs w:val="22"/>
        </w:rPr>
        <w:t xml:space="preserve">Status učenca perspektivnega mladega umetnika </w:t>
      </w:r>
      <w:r w:rsidRPr="00F70DEE">
        <w:rPr>
          <w:b w:val="0"/>
          <w:color w:val="auto"/>
          <w:sz w:val="22"/>
          <w:szCs w:val="22"/>
        </w:rPr>
        <w:t xml:space="preserve">lahko pridobi učenec, ki se udeležuje državnih tekmovanj s področja umetnosti. </w:t>
      </w:r>
    </w:p>
    <w:p w:rsidR="00431193" w:rsidRPr="00F70DEE" w:rsidRDefault="00431193" w:rsidP="00431193">
      <w:pPr>
        <w:pStyle w:val="Navadensplet"/>
        <w:jc w:val="both"/>
        <w:rPr>
          <w:rFonts w:ascii="Times New Roman" w:hAnsi="Times New Roman"/>
          <w:color w:val="auto"/>
          <w:sz w:val="22"/>
          <w:szCs w:val="22"/>
        </w:rPr>
      </w:pPr>
      <w:r w:rsidRPr="00F70DEE">
        <w:rPr>
          <w:rFonts w:ascii="Times New Roman" w:hAnsi="Times New Roman"/>
          <w:b/>
          <w:color w:val="auto"/>
          <w:sz w:val="22"/>
          <w:szCs w:val="22"/>
        </w:rPr>
        <w:t>Status učenca vrhunskega mladega umetnika</w:t>
      </w:r>
      <w:r w:rsidRPr="00F70DEE">
        <w:rPr>
          <w:rFonts w:ascii="Times New Roman" w:hAnsi="Times New Roman"/>
          <w:color w:val="auto"/>
          <w:sz w:val="22"/>
          <w:szCs w:val="22"/>
        </w:rPr>
        <w:t xml:space="preserve"> lahko pridobi učenec, ki dosega najvišja mesta oziroma nagrade na državnih tekmovanjih s področja umetnosti. 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Učenec lahko v šolskem  letu  pridobi le en status.</w:t>
      </w:r>
    </w:p>
    <w:p w:rsidR="00431193" w:rsidRPr="00F70DEE" w:rsidRDefault="00431193" w:rsidP="00431193"/>
    <w:p w:rsidR="00431193" w:rsidRPr="00F70DEE" w:rsidRDefault="00431193" w:rsidP="00431193">
      <w:pPr>
        <w:numPr>
          <w:ilvl w:val="0"/>
          <w:numId w:val="1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center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Za pridobitev statusa mora učenec poleg pogojev iz 2. člena  izpolnjevati še naslednje pogoje: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ind w:left="360"/>
        <w:jc w:val="both"/>
      </w:pPr>
      <w:r w:rsidRPr="00F70DEE">
        <w:t>- ob koncu ocenjevalnih obdobij ne sme biti negativno ocenjen,</w:t>
      </w:r>
    </w:p>
    <w:p w:rsidR="00431193" w:rsidRPr="00F70DEE" w:rsidRDefault="00431193" w:rsidP="00431193">
      <w:pPr>
        <w:ind w:left="360"/>
        <w:jc w:val="both"/>
      </w:pPr>
      <w:r w:rsidRPr="00F70DEE">
        <w:t>- nima neupravičenih izostankov od pouka,</w:t>
      </w:r>
    </w:p>
    <w:p w:rsidR="00431193" w:rsidRPr="00F70DEE" w:rsidRDefault="00431193" w:rsidP="00431193">
      <w:pPr>
        <w:ind w:left="360"/>
        <w:jc w:val="both"/>
      </w:pPr>
      <w:r w:rsidRPr="00F70DEE">
        <w:t>- mu ni bil izrečen vzgojni ukrep,</w:t>
      </w:r>
    </w:p>
    <w:p w:rsidR="00431193" w:rsidRPr="00F70DEE" w:rsidRDefault="00431193" w:rsidP="00431193">
      <w:pPr>
        <w:ind w:left="360"/>
        <w:jc w:val="both"/>
      </w:pPr>
      <w:r w:rsidRPr="00F70DEE">
        <w:t>- zastopa šolo v sistemu šolskih športnih tekmovanj,</w:t>
      </w:r>
    </w:p>
    <w:p w:rsidR="00431193" w:rsidRPr="00F70DEE" w:rsidRDefault="00431193" w:rsidP="00431193">
      <w:pPr>
        <w:ind w:left="360"/>
        <w:jc w:val="both"/>
      </w:pPr>
      <w:r w:rsidRPr="00F70DEE">
        <w:t>- zastopa šolo na področju umetnosti, za katero mu je dodeljen status,</w:t>
      </w:r>
    </w:p>
    <w:p w:rsidR="00431193" w:rsidRPr="00F70DEE" w:rsidRDefault="00431193" w:rsidP="00431193">
      <w:pPr>
        <w:ind w:left="360"/>
        <w:rPr>
          <w:sz w:val="16"/>
          <w:szCs w:val="16"/>
        </w:rPr>
      </w:pPr>
      <w:r w:rsidRPr="00F70DEE">
        <w:t>- ne krši hišnega reda in šolskih pravil.</w:t>
      </w:r>
      <w:r w:rsidRPr="00F70DEE">
        <w:br/>
      </w: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numPr>
          <w:ilvl w:val="0"/>
          <w:numId w:val="1"/>
        </w:numPr>
        <w:jc w:val="center"/>
        <w:rPr>
          <w:b/>
        </w:rPr>
      </w:pPr>
      <w:r w:rsidRPr="00F70DEE">
        <w:rPr>
          <w:b/>
        </w:rPr>
        <w:lastRenderedPageBreak/>
        <w:t>člen</w:t>
      </w:r>
    </w:p>
    <w:p w:rsidR="00431193" w:rsidRPr="00F70DEE" w:rsidRDefault="00431193" w:rsidP="00431193">
      <w:pPr>
        <w:jc w:val="center"/>
        <w:rPr>
          <w:b/>
          <w:sz w:val="16"/>
          <w:szCs w:val="16"/>
        </w:rPr>
      </w:pPr>
    </w:p>
    <w:p w:rsidR="00431193" w:rsidRPr="00F70DEE" w:rsidRDefault="00431193" w:rsidP="00431193">
      <w:r w:rsidRPr="00F70DEE">
        <w:t xml:space="preserve">Pri dodelitvi statusa se upošteva dokazila o udeležbi </w:t>
      </w:r>
      <w:r>
        <w:t xml:space="preserve">in </w:t>
      </w:r>
      <w:r w:rsidRPr="00F70DEE">
        <w:t>uspešnosti na tekmovanjih v preteklem šolskem letu na področju, za katerega je učenec zaprosil za status.</w:t>
      </w:r>
    </w:p>
    <w:p w:rsidR="00431193" w:rsidRPr="00F70DEE" w:rsidRDefault="00431193" w:rsidP="00431193"/>
    <w:p w:rsidR="00431193" w:rsidRPr="00F70DEE" w:rsidRDefault="00431193" w:rsidP="00431193"/>
    <w:p w:rsidR="00431193" w:rsidRPr="00F70DEE" w:rsidRDefault="00431193" w:rsidP="0043119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č</w:t>
      </w:r>
      <w:r w:rsidRPr="00F70DEE">
        <w:rPr>
          <w:b/>
        </w:rPr>
        <w:t>len</w:t>
      </w:r>
    </w:p>
    <w:p w:rsidR="00431193" w:rsidRPr="00F70DEE" w:rsidRDefault="00431193" w:rsidP="00431193">
      <w:pPr>
        <w:ind w:left="720"/>
        <w:rPr>
          <w:b/>
        </w:rPr>
      </w:pP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color w:val="auto"/>
          <w:sz w:val="22"/>
          <w:szCs w:val="22"/>
        </w:rPr>
        <w:t xml:space="preserve">Status učenca perspektivnega športnika </w:t>
      </w:r>
      <w:r w:rsidRPr="00F70DEE">
        <w:rPr>
          <w:b w:val="0"/>
          <w:color w:val="auto"/>
          <w:sz w:val="22"/>
          <w:szCs w:val="22"/>
        </w:rPr>
        <w:t>lahko pridobi učenec,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ki je registriran pri nacionalni panožni športni zvezi,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ki je v predhodnem šolskem letu tekmoval v uradnih tekmovalnih sistemih nacionalnih panožnih  zvez,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ki se udeležuje uradnih tekmovanj nacionalne panožne športne zveze v tekočem šolskem letu.</w:t>
      </w:r>
    </w:p>
    <w:p w:rsidR="00431193" w:rsidRPr="00F70DEE" w:rsidRDefault="00431193" w:rsidP="00431193">
      <w:pPr>
        <w:pStyle w:val="esegmenth4"/>
        <w:shd w:val="clear" w:color="auto" w:fill="FFFFFF" w:themeFill="background1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 xml:space="preserve"> </w:t>
      </w:r>
    </w:p>
    <w:p w:rsidR="00431193" w:rsidRPr="00F70DEE" w:rsidRDefault="00431193" w:rsidP="00431193">
      <w:pPr>
        <w:pStyle w:val="Navadensplet"/>
        <w:shd w:val="clear" w:color="auto" w:fill="FFFFFF" w:themeFill="background1"/>
        <w:jc w:val="both"/>
        <w:rPr>
          <w:rFonts w:ascii="Times New Roman" w:hAnsi="Times New Roman"/>
          <w:color w:val="auto"/>
          <w:sz w:val="22"/>
          <w:szCs w:val="22"/>
        </w:rPr>
      </w:pPr>
      <w:r w:rsidRPr="00F70DEE">
        <w:rPr>
          <w:rFonts w:ascii="Times New Roman" w:hAnsi="Times New Roman"/>
          <w:b/>
          <w:color w:val="auto"/>
          <w:sz w:val="22"/>
          <w:szCs w:val="22"/>
        </w:rPr>
        <w:t>Status učenca vrhunskega športnika</w:t>
      </w:r>
      <w:r w:rsidRPr="00F70DEE">
        <w:rPr>
          <w:rFonts w:ascii="Times New Roman" w:hAnsi="Times New Roman"/>
          <w:color w:val="auto"/>
          <w:sz w:val="22"/>
          <w:szCs w:val="22"/>
        </w:rPr>
        <w:t xml:space="preserve"> lahko pridobi učenec, </w:t>
      </w:r>
    </w:p>
    <w:p w:rsidR="00431193" w:rsidRPr="00F70DEE" w:rsidRDefault="00431193" w:rsidP="00431193">
      <w:pPr>
        <w:pStyle w:val="esegmenth4"/>
        <w:shd w:val="clear" w:color="auto" w:fill="FFFFFF" w:themeFill="background1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ki je registriran pri nacionalni panožni športni zvezi,</w:t>
      </w:r>
    </w:p>
    <w:p w:rsidR="00431193" w:rsidRPr="00F70DEE" w:rsidRDefault="00431193" w:rsidP="00431193">
      <w:pPr>
        <w:pStyle w:val="esegmenth4"/>
        <w:shd w:val="clear" w:color="auto" w:fill="FFFFFF" w:themeFill="background1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ki se udeležuje uradnih tekmovanj nacionalne panožne športne zveze v tekočem šolskem letu,</w:t>
      </w:r>
    </w:p>
    <w:p w:rsidR="00431193" w:rsidRPr="00F70DEE" w:rsidRDefault="00431193" w:rsidP="00431193">
      <w:pPr>
        <w:pStyle w:val="esegmenth4"/>
        <w:shd w:val="clear" w:color="auto" w:fill="FFFFFF" w:themeFill="background1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ki je v preteklem šolskem letu:</w:t>
      </w:r>
    </w:p>
    <w:p w:rsidR="00431193" w:rsidRPr="00F70DEE" w:rsidRDefault="00431193" w:rsidP="00431193">
      <w:pPr>
        <w:pStyle w:val="esegmenth4"/>
        <w:shd w:val="clear" w:color="auto" w:fill="FFFFFF" w:themeFill="background1"/>
        <w:spacing w:after="0"/>
        <w:ind w:firstLine="708"/>
        <w:jc w:val="both"/>
        <w:rPr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 xml:space="preserve">- dosegel vrhunski športni dosežek mednarodne vrednosti </w:t>
      </w:r>
      <w:r w:rsidRPr="00F70DEE">
        <w:rPr>
          <w:color w:val="auto"/>
          <w:sz w:val="22"/>
          <w:szCs w:val="22"/>
        </w:rPr>
        <w:t>ali</w:t>
      </w:r>
    </w:p>
    <w:p w:rsidR="00431193" w:rsidRPr="00F70DEE" w:rsidRDefault="00431193" w:rsidP="00431193">
      <w:pPr>
        <w:shd w:val="clear" w:color="auto" w:fill="FFFFFF" w:themeFill="background1"/>
        <w:ind w:left="708"/>
        <w:rPr>
          <w:rFonts w:eastAsiaTheme="minorHAnsi"/>
          <w:sz w:val="22"/>
          <w:szCs w:val="22"/>
          <w:lang w:eastAsia="en-US"/>
        </w:rPr>
      </w:pPr>
      <w:r w:rsidRPr="00F70DEE">
        <w:rPr>
          <w:sz w:val="22"/>
          <w:szCs w:val="22"/>
        </w:rPr>
        <w:t xml:space="preserve">- </w:t>
      </w:r>
      <w:r w:rsidRPr="00F70DEE">
        <w:rPr>
          <w:rFonts w:eastAsiaTheme="minorHAnsi"/>
          <w:sz w:val="22"/>
          <w:szCs w:val="22"/>
          <w:lang w:eastAsia="en-US"/>
        </w:rPr>
        <w:t xml:space="preserve">udeležil mednarodnih športnih  tekmovanj in se po rezultatih uvrstil v prvo četrtino  tekmovalcev </w:t>
      </w:r>
      <w:r w:rsidRPr="00F70DEE">
        <w:rPr>
          <w:rFonts w:eastAsiaTheme="minorHAnsi"/>
          <w:b/>
          <w:sz w:val="22"/>
          <w:szCs w:val="22"/>
          <w:lang w:eastAsia="en-US"/>
        </w:rPr>
        <w:t>ali</w:t>
      </w:r>
    </w:p>
    <w:p w:rsidR="00431193" w:rsidRPr="00F70DEE" w:rsidRDefault="00431193" w:rsidP="00431193">
      <w:pPr>
        <w:shd w:val="clear" w:color="auto" w:fill="FFFFFF" w:themeFill="background1"/>
        <w:ind w:firstLine="708"/>
        <w:rPr>
          <w:rFonts w:eastAsiaTheme="minorHAnsi"/>
          <w:sz w:val="22"/>
          <w:szCs w:val="22"/>
          <w:lang w:eastAsia="en-US"/>
        </w:rPr>
      </w:pPr>
      <w:r w:rsidRPr="00F70DEE">
        <w:rPr>
          <w:rFonts w:eastAsiaTheme="minorHAnsi"/>
          <w:sz w:val="22"/>
          <w:szCs w:val="22"/>
          <w:lang w:eastAsia="en-US"/>
        </w:rPr>
        <w:t>- bil član državne reprezentance.</w:t>
      </w:r>
    </w:p>
    <w:p w:rsidR="00431193" w:rsidRPr="00F70DEE" w:rsidRDefault="00431193" w:rsidP="00431193">
      <w:pPr>
        <w:pStyle w:val="Navadensplet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color w:val="auto"/>
          <w:sz w:val="22"/>
          <w:szCs w:val="22"/>
        </w:rPr>
        <w:t xml:space="preserve">Status učenca perspektivnega mladega umetnika </w:t>
      </w:r>
      <w:r w:rsidRPr="00F70DEE">
        <w:rPr>
          <w:b w:val="0"/>
          <w:color w:val="auto"/>
          <w:sz w:val="22"/>
          <w:szCs w:val="22"/>
        </w:rPr>
        <w:t>lahko pridobi učenec,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 xml:space="preserve">-  ki se je v predhodnem letu udeležil državnih tekmovanj s področja umetnosti in 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ki se udeležuje državnih tekmovanj  s področja umetnosti v tekočem šolskem letu.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</w:p>
    <w:p w:rsidR="00431193" w:rsidRPr="00F70DEE" w:rsidRDefault="00431193" w:rsidP="00431193">
      <w:pPr>
        <w:pStyle w:val="Navadensplet"/>
        <w:jc w:val="both"/>
        <w:rPr>
          <w:rFonts w:ascii="Times New Roman" w:hAnsi="Times New Roman"/>
          <w:color w:val="auto"/>
          <w:sz w:val="22"/>
          <w:szCs w:val="22"/>
        </w:rPr>
      </w:pPr>
      <w:r w:rsidRPr="00F70DEE">
        <w:rPr>
          <w:rFonts w:ascii="Times New Roman" w:hAnsi="Times New Roman"/>
          <w:b/>
          <w:color w:val="auto"/>
          <w:sz w:val="22"/>
          <w:szCs w:val="22"/>
        </w:rPr>
        <w:t>Status učenca vrhunskega mladega umetnika</w:t>
      </w:r>
      <w:r w:rsidRPr="00F70DEE">
        <w:rPr>
          <w:rFonts w:ascii="Times New Roman" w:hAnsi="Times New Roman"/>
          <w:color w:val="auto"/>
          <w:sz w:val="22"/>
          <w:szCs w:val="22"/>
        </w:rPr>
        <w:t xml:space="preserve"> lahko pridobi učenec, </w:t>
      </w:r>
    </w:p>
    <w:p w:rsidR="00431193" w:rsidRPr="00F70DEE" w:rsidRDefault="00431193" w:rsidP="00431193">
      <w:pPr>
        <w:pStyle w:val="Navadensplet"/>
        <w:jc w:val="both"/>
        <w:rPr>
          <w:rFonts w:ascii="Times New Roman" w:hAnsi="Times New Roman"/>
          <w:color w:val="auto"/>
          <w:sz w:val="22"/>
          <w:szCs w:val="22"/>
        </w:rPr>
      </w:pPr>
      <w:r w:rsidRPr="00F70DEE">
        <w:rPr>
          <w:rFonts w:ascii="Times New Roman" w:hAnsi="Times New Roman"/>
          <w:color w:val="auto"/>
          <w:sz w:val="22"/>
          <w:szCs w:val="22"/>
        </w:rPr>
        <w:t>- ki je dosegel v predhodnem šolskem letu prva tri mesta oziroma nagrade na državnih tekmovanjih s področja umetnosti,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ki se udeležuje državnih tekmovanj  s področja umetnosti v tekočem šolskem letu.</w:t>
      </w:r>
    </w:p>
    <w:p w:rsidR="00431193" w:rsidRPr="00F70DEE" w:rsidRDefault="00431193" w:rsidP="00431193">
      <w:pPr>
        <w:rPr>
          <w:b/>
        </w:rPr>
      </w:pPr>
    </w:p>
    <w:p w:rsidR="00431193" w:rsidRPr="00F70DEE" w:rsidRDefault="00431193" w:rsidP="00431193">
      <w:r w:rsidRPr="00F70DEE">
        <w:t xml:space="preserve">V področje umetnosti štejejo: glasba, likovne dejavnosti, ples, film, gledališče, literarno ustvarjanje in spletna umetnost. </w:t>
      </w:r>
    </w:p>
    <w:p w:rsidR="00431193" w:rsidRPr="00F70DEE" w:rsidRDefault="00431193" w:rsidP="00431193"/>
    <w:p w:rsidR="00431193" w:rsidRPr="00F70DEE" w:rsidRDefault="00431193" w:rsidP="00431193">
      <w:r w:rsidRPr="00F70DEE">
        <w:t>Status lahko pridobijo učenci, ki tekmujejo individualno ali kot člani ekip oziroma orkestrov, zborov ali drugih sestavov.</w:t>
      </w: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jc w:val="center"/>
        <w:rPr>
          <w:b/>
          <w:sz w:val="28"/>
          <w:szCs w:val="28"/>
        </w:rPr>
      </w:pPr>
      <w:r w:rsidRPr="00F70DEE">
        <w:rPr>
          <w:b/>
          <w:sz w:val="28"/>
          <w:szCs w:val="28"/>
        </w:rPr>
        <w:t>POSTOPEK DODELITVE STATUSA IN TRAJANJE STATUSA</w:t>
      </w: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numPr>
          <w:ilvl w:val="0"/>
          <w:numId w:val="1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center"/>
        <w:rPr>
          <w:b/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 xml:space="preserve">Pridobitev statusov iz 2. člena tega pravilnika pisno predlagajo starši ali njihov zakoniti zastopnik (v nadaljevanju: starši). 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Predlog za dodelitev statusa podajo starši  na predpisanem šolskem obrazcu.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Obvezne priloge k predlogu za dodelitev statusa</w:t>
      </w:r>
    </w:p>
    <w:p w:rsidR="00431193" w:rsidRPr="00F70DEE" w:rsidRDefault="00431193" w:rsidP="00431193">
      <w:pPr>
        <w:ind w:left="720" w:hanging="180"/>
        <w:jc w:val="both"/>
        <w:rPr>
          <w:sz w:val="16"/>
          <w:szCs w:val="16"/>
        </w:rPr>
      </w:pP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color w:val="auto"/>
          <w:sz w:val="22"/>
          <w:szCs w:val="22"/>
        </w:rPr>
        <w:t>Za status učenca perspektivnega športnika: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fotokopijo potrdila o registraciji pri nacionalni panožni športni zvezi,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potrdilo športnega društva ali panožne športne zveze o udeležbi na uradnih tekmovanjih,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lastRenderedPageBreak/>
        <w:t>- načrt tekmovanj v tekočem šolskem letu, ki ga izda športno društvo.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</w:p>
    <w:p w:rsidR="00431193" w:rsidRPr="00F70DEE" w:rsidRDefault="00431193" w:rsidP="00431193">
      <w:pPr>
        <w:pStyle w:val="Navadensplet"/>
        <w:jc w:val="both"/>
        <w:rPr>
          <w:rFonts w:ascii="Times New Roman" w:hAnsi="Times New Roman"/>
          <w:color w:val="auto"/>
          <w:sz w:val="22"/>
          <w:szCs w:val="22"/>
        </w:rPr>
      </w:pPr>
      <w:r w:rsidRPr="00F70DEE">
        <w:rPr>
          <w:rFonts w:ascii="Times New Roman" w:hAnsi="Times New Roman"/>
          <w:b/>
          <w:color w:val="auto"/>
          <w:sz w:val="22"/>
          <w:szCs w:val="22"/>
        </w:rPr>
        <w:t>Za status učenca vrhunskega športnika</w:t>
      </w:r>
      <w:r w:rsidRPr="00F70DEE">
        <w:rPr>
          <w:rFonts w:ascii="Times New Roman" w:hAnsi="Times New Roman"/>
          <w:color w:val="auto"/>
          <w:sz w:val="22"/>
          <w:szCs w:val="22"/>
        </w:rPr>
        <w:t>: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fotokopijo potrdila o registraciji pri nacionalni panožni športni zvezi,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načrt tekmovanj v tekočem šolskem letu, ki ga izda športno društvo,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potrdilo o vrhunskih dosežkih na tekmovanjih v preteklem šolskem letu ali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potrdilo o uvrstitvi v državno reprezentanco.</w:t>
      </w:r>
    </w:p>
    <w:p w:rsidR="00431193" w:rsidRPr="00F70DEE" w:rsidRDefault="00431193" w:rsidP="00431193">
      <w:pPr>
        <w:pStyle w:val="Navadensplet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color w:val="auto"/>
          <w:sz w:val="22"/>
          <w:szCs w:val="22"/>
        </w:rPr>
        <w:t>Za status učenca perspektivnega mladega umetnika: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 potrdilo organizatorja tekmovanja o udeležbi na državnem tekmovanju s področja umetnosti v preteklem šolskem letu,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načrt tekmovanj</w:t>
      </w:r>
      <w:r>
        <w:rPr>
          <w:b w:val="0"/>
          <w:color w:val="auto"/>
          <w:sz w:val="22"/>
          <w:szCs w:val="22"/>
        </w:rPr>
        <w:t xml:space="preserve"> v tekočem šolskem letu, ki ga izda šola, društvo ali organizator tekmovanja.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</w:p>
    <w:p w:rsidR="00431193" w:rsidRPr="00F70DEE" w:rsidRDefault="00431193" w:rsidP="00431193">
      <w:pPr>
        <w:pStyle w:val="Navadensplet"/>
        <w:jc w:val="both"/>
        <w:rPr>
          <w:rFonts w:ascii="Times New Roman" w:hAnsi="Times New Roman"/>
          <w:color w:val="auto"/>
          <w:sz w:val="22"/>
          <w:szCs w:val="22"/>
        </w:rPr>
      </w:pPr>
      <w:r w:rsidRPr="00F70DEE">
        <w:rPr>
          <w:rFonts w:ascii="Times New Roman" w:hAnsi="Times New Roman"/>
          <w:b/>
          <w:color w:val="auto"/>
          <w:sz w:val="22"/>
          <w:szCs w:val="22"/>
        </w:rPr>
        <w:t>Status učenca vrhunskega mladega umetnika</w:t>
      </w:r>
      <w:r w:rsidRPr="00F70DEE">
        <w:rPr>
          <w:rFonts w:ascii="Times New Roman" w:hAnsi="Times New Roman"/>
          <w:color w:val="auto"/>
          <w:sz w:val="22"/>
          <w:szCs w:val="22"/>
        </w:rPr>
        <w:t xml:space="preserve"> lahko pridobi učenec, </w:t>
      </w:r>
    </w:p>
    <w:p w:rsidR="00431193" w:rsidRPr="00F70DEE" w:rsidRDefault="00431193" w:rsidP="00431193">
      <w:pPr>
        <w:pStyle w:val="Navadensplet"/>
        <w:jc w:val="both"/>
        <w:rPr>
          <w:rFonts w:ascii="Times New Roman" w:hAnsi="Times New Roman"/>
          <w:color w:val="auto"/>
          <w:sz w:val="22"/>
          <w:szCs w:val="22"/>
        </w:rPr>
      </w:pPr>
      <w:r w:rsidRPr="00F70DEE">
        <w:rPr>
          <w:rFonts w:ascii="Times New Roman" w:hAnsi="Times New Roman"/>
          <w:color w:val="auto"/>
          <w:sz w:val="22"/>
          <w:szCs w:val="22"/>
        </w:rPr>
        <w:t>- potrdilo organizatorja tekmovanja o dosežku na državnih tekmovanjih s področja umetnosti,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- načrt te</w:t>
      </w:r>
      <w:r>
        <w:rPr>
          <w:b w:val="0"/>
          <w:color w:val="auto"/>
          <w:sz w:val="22"/>
          <w:szCs w:val="22"/>
        </w:rPr>
        <w:t>kmovanj v tekočem šolskem letu, ki ga izda šola, društvo ali organizator tekmovanja.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Kot potrdilo o dosežkih velja tudi fotokopija diplome, priznanja ali nagrade.</w:t>
      </w:r>
    </w:p>
    <w:p w:rsidR="00431193" w:rsidRPr="00F70DEE" w:rsidRDefault="00431193" w:rsidP="00431193">
      <w:pPr>
        <w:pStyle w:val="esegmenth4"/>
        <w:spacing w:after="0"/>
        <w:jc w:val="both"/>
        <w:rPr>
          <w:b w:val="0"/>
          <w:color w:val="auto"/>
          <w:sz w:val="22"/>
          <w:szCs w:val="22"/>
        </w:rPr>
      </w:pPr>
      <w:r w:rsidRPr="00F70DEE">
        <w:rPr>
          <w:b w:val="0"/>
          <w:color w:val="auto"/>
          <w:sz w:val="22"/>
          <w:szCs w:val="22"/>
        </w:rPr>
        <w:t>V primeru, da je priznanje izdano za dosežek skupine, mora biti priloženo dokazilo (potrdilo), da je bil učenec član skupine na določenem tekmovanju.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Če pridobitvi  statusa učenca eden od staršev izrecno pisno nasprotuje, statusa ni mogoče dodeliti, dokler se starša o tem ne sporazumeta.</w:t>
      </w:r>
    </w:p>
    <w:p w:rsidR="00431193" w:rsidRPr="00F70DEE" w:rsidRDefault="00431193" w:rsidP="00431193">
      <w:pPr>
        <w:jc w:val="both"/>
      </w:pPr>
      <w:r w:rsidRPr="00F70DEE">
        <w:t>Rok za vložitev predloga z dokazili o izpolnjevanju pogojev je 15. september v tekočem šolskem letu. V izjemnih primerih lahko starši vložijo predlog kadar koli med šolskim letom.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Status se učencu podeli praviloma v mesecu oktobru v  tekočem šolskem letu.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Ob prešolanju se učencu lahko dodeli status tudi med šolskim letom, če izpolnjuje predpisane pogoje.</w:t>
      </w:r>
    </w:p>
    <w:p w:rsidR="00431193" w:rsidRPr="00F70DEE" w:rsidRDefault="00431193" w:rsidP="00431193">
      <w:pPr>
        <w:ind w:left="360"/>
        <w:jc w:val="both"/>
      </w:pPr>
    </w:p>
    <w:p w:rsidR="00431193" w:rsidRPr="00F70DEE" w:rsidRDefault="00431193" w:rsidP="00431193">
      <w:pPr>
        <w:numPr>
          <w:ilvl w:val="0"/>
          <w:numId w:val="1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center"/>
        <w:rPr>
          <w:b/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 xml:space="preserve">Vloge za pridobitev statusa obravnava </w:t>
      </w:r>
      <w:r w:rsidR="006F0D9B">
        <w:t>učiteljski zbor oddelka.</w:t>
      </w:r>
    </w:p>
    <w:p w:rsidR="00431193" w:rsidRPr="00F70DEE" w:rsidRDefault="00431193" w:rsidP="00431193">
      <w:pPr>
        <w:jc w:val="both"/>
      </w:pPr>
      <w:r w:rsidRPr="00F70DEE">
        <w:t>Po predlogu</w:t>
      </w:r>
      <w:r w:rsidR="006F0D9B">
        <w:t xml:space="preserve"> oddelčnega učiteljskega zbora</w:t>
      </w:r>
      <w:r w:rsidRPr="00F70DEE">
        <w:t xml:space="preserve"> o dodelitvi statusa odloči ravnatelj. </w:t>
      </w:r>
    </w:p>
    <w:p w:rsidR="00431193" w:rsidRPr="00F70DEE" w:rsidRDefault="00431193" w:rsidP="00431193">
      <w:pPr>
        <w:jc w:val="center"/>
        <w:rPr>
          <w:b/>
        </w:rPr>
      </w:pPr>
    </w:p>
    <w:p w:rsidR="00431193" w:rsidRPr="00F70DEE" w:rsidRDefault="00431193" w:rsidP="00431193">
      <w:pPr>
        <w:jc w:val="center"/>
        <w:rPr>
          <w:b/>
        </w:rPr>
      </w:pPr>
    </w:p>
    <w:p w:rsidR="00431193" w:rsidRPr="00F70DEE" w:rsidRDefault="00431193" w:rsidP="00431193">
      <w:pPr>
        <w:jc w:val="center"/>
        <w:rPr>
          <w:b/>
        </w:rPr>
      </w:pPr>
      <w:r w:rsidRPr="00F70DEE">
        <w:rPr>
          <w:b/>
        </w:rPr>
        <w:t xml:space="preserve">    8.  člen</w:t>
      </w:r>
    </w:p>
    <w:p w:rsidR="00431193" w:rsidRPr="00F70DEE" w:rsidRDefault="00431193" w:rsidP="00431193">
      <w:pPr>
        <w:jc w:val="center"/>
        <w:rPr>
          <w:b/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Ravnatelj dodeli učencu status za eno šolsko leto, iz utemeljenih razlogov pa lahko le za določen čas v šolskem letu.</w:t>
      </w: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Med šolskim letom šola ob upoštevanju dokazil preveri, ali učenec izpolnjuje pogoje za status, ki mu je bil dodeljen v začetku šolskega leta. Če niso izpolnjeni vsi predpisani pogoji  za status, ravnatelj izda sklep o mirovanju ali prenehanju statusa.</w:t>
      </w:r>
    </w:p>
    <w:p w:rsidR="00431193" w:rsidRPr="00F70DEE" w:rsidRDefault="00431193" w:rsidP="00431193"/>
    <w:p w:rsidR="00431193" w:rsidRDefault="00431193" w:rsidP="00431193"/>
    <w:p w:rsidR="00431193" w:rsidRDefault="00431193" w:rsidP="00431193"/>
    <w:p w:rsidR="00431193" w:rsidRPr="00F70DEE" w:rsidRDefault="00431193" w:rsidP="00431193"/>
    <w:p w:rsidR="00431193" w:rsidRPr="00F70DEE" w:rsidRDefault="00431193" w:rsidP="00431193">
      <w:pPr>
        <w:jc w:val="center"/>
        <w:rPr>
          <w:b/>
          <w:sz w:val="28"/>
          <w:szCs w:val="28"/>
        </w:rPr>
      </w:pPr>
      <w:r w:rsidRPr="00F70DEE">
        <w:rPr>
          <w:b/>
          <w:sz w:val="28"/>
          <w:szCs w:val="28"/>
        </w:rPr>
        <w:t>PRILAGAJANJE OBVEZNOSTI</w:t>
      </w:r>
    </w:p>
    <w:p w:rsidR="00431193" w:rsidRPr="00F70DEE" w:rsidRDefault="00431193" w:rsidP="00431193">
      <w:pPr>
        <w:jc w:val="center"/>
      </w:pPr>
    </w:p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center"/>
        <w:rPr>
          <w:sz w:val="16"/>
          <w:szCs w:val="16"/>
        </w:rPr>
      </w:pPr>
    </w:p>
    <w:p w:rsidR="00431193" w:rsidRPr="00F70DEE" w:rsidRDefault="00431193" w:rsidP="00431193">
      <w:pPr>
        <w:jc w:val="both"/>
        <w:rPr>
          <w:sz w:val="16"/>
          <w:szCs w:val="16"/>
        </w:rPr>
      </w:pPr>
      <w:r w:rsidRPr="00F70DEE">
        <w:t>Pravice in obveznosti oziroma prilagoditve šolskih obveznosti učencu določi ravnatelj</w:t>
      </w:r>
      <w:r w:rsidR="006F0D9B">
        <w:t xml:space="preserve"> z Dogovorom o prilagajanju šolskih obveznosti in dolžnostih učenca.</w:t>
      </w:r>
      <w:r w:rsidRPr="00F70DEE">
        <w:t xml:space="preserve"> </w:t>
      </w:r>
    </w:p>
    <w:p w:rsidR="00431193" w:rsidRPr="00F70DEE" w:rsidRDefault="00431193" w:rsidP="00431193"/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center"/>
        <w:rPr>
          <w:sz w:val="16"/>
          <w:szCs w:val="16"/>
        </w:rPr>
      </w:pPr>
    </w:p>
    <w:p w:rsidR="00431193" w:rsidRPr="00F70DEE" w:rsidRDefault="006F0D9B" w:rsidP="00431193">
      <w:pPr>
        <w:jc w:val="both"/>
      </w:pPr>
      <w:r>
        <w:t>Z</w:t>
      </w:r>
      <w:r w:rsidR="00431193" w:rsidRPr="00F70DEE">
        <w:t xml:space="preserve"> dogovorom o prilagajanju šolskih obveznosti se določijo medsebojne pravice in obveznosti, povezane s statusom, v skladu s tem pravilnikom in drugimi predpisi.</w:t>
      </w:r>
    </w:p>
    <w:p w:rsidR="00431193" w:rsidRPr="00F70DEE" w:rsidRDefault="00431193" w:rsidP="00431193">
      <w:pPr>
        <w:jc w:val="both"/>
      </w:pPr>
      <w:r w:rsidRPr="00F70DEE">
        <w:t>Prilagodijo se zlasti: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obdobja obvezne navzočnosti pri pouku,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obveznosti učenca pri pouku in drugih delih izobraževalnega programa,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 xml:space="preserve">način in roki za ocenjevanje znanja oziroma izpolnjevanje drugih obveznosti in 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druge medsebojne pravice in obveznosti ter posledice kršitev le-teh.</w:t>
      </w: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jc w:val="both"/>
      </w:pPr>
      <w:r w:rsidRPr="00F70DEE">
        <w:t>Učenec s statusom mora izpolnjevati vse obveznosti kot ostali učenci. Učencu se šolske obveznosti praviloma prilagodijo tako, da jih opravi v posameznem ocenjevalnem obdobju.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rPr>
          <w:b/>
        </w:rPr>
        <w:t xml:space="preserve">Učenec, ki ima status perspektivnega športnika oziroma perspektivnega mladega umetnika, </w:t>
      </w:r>
      <w:r w:rsidRPr="00F70DEE">
        <w:t>ima pravico do 10 delovnih dni odsotnosti od pouka za potrebe realizacije dejavnosti, zaradi katere mu je bil status podeljen.</w:t>
      </w: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center"/>
        <w:rPr>
          <w:sz w:val="16"/>
          <w:szCs w:val="16"/>
        </w:rPr>
      </w:pPr>
    </w:p>
    <w:p w:rsidR="00431193" w:rsidRPr="00F70DEE" w:rsidRDefault="00431193" w:rsidP="00431193">
      <w:pPr>
        <w:jc w:val="both"/>
        <w:rPr>
          <w:b/>
        </w:rPr>
      </w:pPr>
      <w:r w:rsidRPr="00F70DEE">
        <w:rPr>
          <w:b/>
        </w:rPr>
        <w:t>Obveznosti učenca: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vestno opravljanje šolskih obveznosti,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v primeru odsotnosti ali povečanega obsega tekmovanj, ki učencu ne dovoljujejo redne priprave na pouk, se mora z učitelji dogovoriti o dodatnih prilagoditvah v skladu s tem pravilnikom oziroma izvedbenimi akti,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redno obveščanje staršev in trenerjev oziroma mentorjev o učnem uspehu v osnovni šoli,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obiskovanje dopolnilnega pouka, če zaradi poslabšanja učnega uspeha tako predlaga učitelj.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  <w:rPr>
          <w:b/>
        </w:rPr>
      </w:pPr>
      <w:r w:rsidRPr="00F70DEE">
        <w:rPr>
          <w:b/>
        </w:rPr>
        <w:t>Obveznosti trenerjev oziroma mentorjev: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bookmarkStart w:id="0" w:name="OLE_LINK1"/>
      <w:bookmarkStart w:id="1" w:name="OLE_LINK2"/>
      <w:r w:rsidRPr="00F70DEE">
        <w:t>stalno spremljanje šolskega uspeha in vedenja svojih varovancev v soglasju s starši,</w:t>
      </w:r>
    </w:p>
    <w:bookmarkEnd w:id="0"/>
    <w:bookmarkEnd w:id="1"/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pravočasno pisno obveščanje o vsaki časovni spremembi tekmovalnih obveznosti,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vnaprejšnje pisno obveščanje o vseh izostankih učenca od pouka zaradi priprav ali tekmovanj.</w:t>
      </w: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jc w:val="both"/>
      </w:pPr>
      <w:r w:rsidRPr="00F70DEE">
        <w:rPr>
          <w:b/>
        </w:rPr>
        <w:t>Obveznosti staršev: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redno spremljanje šolskega uspeha in vedenja svojega otroka,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redno obiskovanje govorilnih ur pri razredniku in posameznih učiteljih,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v primeru poslabšanja učnega uspeha otroka dogovarjanje s posameznimi učitelji o načinu izboljšanja le-tega,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redno in pravočasno opravičevanje izostankov,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obveščanje trenerjev oziroma mentorjev o mirovanju oziroma odvzemu statusa.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rPr>
          <w:b/>
        </w:rPr>
        <w:t>Obveznosti razrednika: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lastRenderedPageBreak/>
        <w:t>vodenje evidence o učencih iz oddelka, ki imajo status, o učencih, ki jim status miruje oziroma jim je bil odvzet,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stalno spremljanje šolskega uspeha in vedenja učencev s statusom,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obveščanje oddelčnega učiteljskega zbora o daljših statusnih odsotnostih učencev s statusom,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obveščanje staršev in ravnatelja o vseh kršitvah dogovorov v zvezi s statusom,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posredovanje predlogov in pisnih dokazil ravnatelju za odvzem statusa.</w:t>
      </w:r>
    </w:p>
    <w:p w:rsidR="00431193" w:rsidRPr="00F70DEE" w:rsidRDefault="00431193" w:rsidP="00431193">
      <w:pPr>
        <w:jc w:val="both"/>
        <w:rPr>
          <w:b/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rPr>
          <w:b/>
        </w:rPr>
        <w:t>Obveznosti učiteljev: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v primeru poslabšanja učnega uspeha pisno predlagajo staršem vključitev učenca v dopolnilni pouk,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ob napovedani daljši strnjeni odsotnosti učencu opredelijo učno snov, ki jo bodo v času odsotnosti učenca obravnavali,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skupaj z učencem pripravijo individualni načrt preverjanja in ocenjevanja znanja,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 xml:space="preserve">v primeru nenačrtovanega večjega obsega priprav na tekmovanja ali tekmovanj v dogovoru z učencem in njegovimi starši pripravijo prilagoditev razporeda opravljanja pisnega in ustnega preverjanja znanja, 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učenca usmerjajo pri učenju in ga navajajo na samostojno delo.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  <w:rPr>
          <w:b/>
        </w:rPr>
      </w:pPr>
      <w:r w:rsidRPr="00F70DEE">
        <w:rPr>
          <w:b/>
        </w:rPr>
        <w:t>Obveznosti ravnatelja ali pomočnika ravnatelja: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izvajanje postopkov in ukrepov v skladu s tem pravilnikom,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upoštevanje predlogov učiteljev, staršev in učencev s statusom,</w:t>
      </w:r>
    </w:p>
    <w:p w:rsidR="00431193" w:rsidRPr="00F70DEE" w:rsidRDefault="00431193" w:rsidP="00431193">
      <w:pPr>
        <w:numPr>
          <w:ilvl w:val="1"/>
          <w:numId w:val="2"/>
        </w:numPr>
        <w:jc w:val="both"/>
      </w:pPr>
      <w:r w:rsidRPr="00F70DEE">
        <w:t>obveščanje staršev in učiteljev o odvzemu ali prenehanju statusa oziroma mirovanju.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  <w:rPr>
          <w:b/>
        </w:rPr>
      </w:pPr>
      <w:r w:rsidRPr="00F70DEE">
        <w:rPr>
          <w:b/>
        </w:rPr>
        <w:tab/>
      </w:r>
    </w:p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ind w:left="360"/>
        <w:jc w:val="center"/>
        <w:rPr>
          <w:b/>
          <w:sz w:val="16"/>
          <w:szCs w:val="16"/>
        </w:rPr>
      </w:pPr>
    </w:p>
    <w:p w:rsidR="006F0D9B" w:rsidRDefault="006F0D9B" w:rsidP="00431193">
      <w:pPr>
        <w:jc w:val="both"/>
      </w:pPr>
      <w:r>
        <w:t>Po obojestranskem podpisu Dogovora o prilagajanju šolskih obveznosti in dolžnosti učenca ravnatelj izda Sklep o dodelitvi statusa.</w:t>
      </w:r>
    </w:p>
    <w:p w:rsidR="00431193" w:rsidRPr="00F70DEE" w:rsidRDefault="00431193" w:rsidP="00431193">
      <w:pPr>
        <w:jc w:val="both"/>
      </w:pPr>
      <w:r w:rsidRPr="00F70DEE">
        <w:t>Sklep o dodelitvi statusa začne veljati, ko je izročen staršem učenca in vsaj eden od staršev podpiše, da z njim soglaša.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Dogovor o prilagajanju šolskih obveznosti se sklene v osmih dneh po pridobitvi statusa in začne veljati, ko ga podpišejo vsaj eden od staršev učenca in ravnatelj.</w:t>
      </w: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rPr>
          <w:b/>
          <w:sz w:val="28"/>
          <w:szCs w:val="28"/>
        </w:rPr>
      </w:pPr>
    </w:p>
    <w:p w:rsidR="00431193" w:rsidRPr="00F70DEE" w:rsidRDefault="00431193" w:rsidP="00431193">
      <w:pPr>
        <w:jc w:val="center"/>
        <w:rPr>
          <w:b/>
          <w:sz w:val="28"/>
          <w:szCs w:val="28"/>
        </w:rPr>
      </w:pPr>
      <w:r w:rsidRPr="00F70DEE">
        <w:rPr>
          <w:b/>
          <w:sz w:val="28"/>
          <w:szCs w:val="28"/>
        </w:rPr>
        <w:t>OPRAVIČEVANJE STATUSNIH IZOSTANKOV</w:t>
      </w:r>
    </w:p>
    <w:p w:rsidR="00431193" w:rsidRPr="00F70DEE" w:rsidRDefault="00431193" w:rsidP="00431193">
      <w:pPr>
        <w:jc w:val="center"/>
        <w:rPr>
          <w:b/>
          <w:sz w:val="28"/>
          <w:szCs w:val="28"/>
        </w:rPr>
      </w:pPr>
    </w:p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Statusni izostanek je:</w:t>
      </w:r>
    </w:p>
    <w:p w:rsidR="00431193" w:rsidRPr="00F70DEE" w:rsidRDefault="00431193" w:rsidP="00431193">
      <w:pPr>
        <w:numPr>
          <w:ilvl w:val="0"/>
          <w:numId w:val="3"/>
        </w:numPr>
        <w:jc w:val="both"/>
      </w:pPr>
      <w:r w:rsidRPr="00F70DEE">
        <w:t>tekmovanje ali potovanje na tekmovanje,</w:t>
      </w:r>
    </w:p>
    <w:p w:rsidR="00431193" w:rsidRPr="00F70DEE" w:rsidRDefault="00431193" w:rsidP="00431193">
      <w:pPr>
        <w:numPr>
          <w:ilvl w:val="0"/>
          <w:numId w:val="3"/>
        </w:numPr>
        <w:jc w:val="both"/>
      </w:pPr>
      <w:r w:rsidRPr="00F70DEE">
        <w:t xml:space="preserve">izredne priprave na tekmovanje in </w:t>
      </w:r>
    </w:p>
    <w:p w:rsidR="00431193" w:rsidRPr="00F70DEE" w:rsidRDefault="00431193" w:rsidP="00431193">
      <w:pPr>
        <w:numPr>
          <w:ilvl w:val="0"/>
          <w:numId w:val="3"/>
        </w:numPr>
        <w:jc w:val="both"/>
      </w:pPr>
      <w:r w:rsidRPr="00F70DEE">
        <w:t>obisk športne ambulante.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  <w:r w:rsidRPr="00F70DEE">
        <w:rPr>
          <w:sz w:val="16"/>
          <w:szCs w:val="16"/>
        </w:rPr>
        <w:t xml:space="preserve"> </w:t>
      </w:r>
    </w:p>
    <w:p w:rsidR="00431193" w:rsidRPr="00F70DEE" w:rsidRDefault="00431193" w:rsidP="00431193">
      <w:pPr>
        <w:jc w:val="both"/>
      </w:pPr>
      <w:r w:rsidRPr="00F70DEE">
        <w:t xml:space="preserve">Vsak statusni izostanek mora trener oziroma mentor pisno napovedati razredniku najmanj pet delovnih dni pred predvidenim izostankom. 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Vsak statusni izostanek morajo starši opravičiti razredniku  najkasneje v petih dneh po izostanku.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lastRenderedPageBreak/>
        <w:t>O vsakem statusnem izostanku, ki traja nepretrgoma pet ali več delovnih dni, mora razrednik obvestiti oddelčni učiteljski zbor.</w:t>
      </w:r>
    </w:p>
    <w:p w:rsidR="00431193" w:rsidRDefault="00431193" w:rsidP="00431193">
      <w:pPr>
        <w:jc w:val="center"/>
        <w:rPr>
          <w:b/>
          <w:sz w:val="28"/>
          <w:szCs w:val="28"/>
        </w:rPr>
      </w:pPr>
    </w:p>
    <w:p w:rsidR="00431193" w:rsidRDefault="00431193" w:rsidP="00431193">
      <w:pPr>
        <w:jc w:val="center"/>
        <w:rPr>
          <w:b/>
          <w:sz w:val="28"/>
          <w:szCs w:val="28"/>
        </w:rPr>
      </w:pPr>
    </w:p>
    <w:p w:rsidR="00431193" w:rsidRPr="00F70DEE" w:rsidRDefault="00431193" w:rsidP="00431193">
      <w:pPr>
        <w:jc w:val="center"/>
        <w:rPr>
          <w:b/>
          <w:sz w:val="28"/>
          <w:szCs w:val="28"/>
        </w:rPr>
      </w:pPr>
      <w:r w:rsidRPr="00F70DEE">
        <w:rPr>
          <w:b/>
          <w:sz w:val="28"/>
          <w:szCs w:val="28"/>
        </w:rPr>
        <w:t>PRENEHANJE IN MIROVANJE STATUSA</w:t>
      </w:r>
    </w:p>
    <w:p w:rsidR="00431193" w:rsidRPr="00F70DEE" w:rsidRDefault="00431193" w:rsidP="00431193"/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center"/>
        <w:rPr>
          <w:sz w:val="16"/>
          <w:szCs w:val="16"/>
        </w:rPr>
      </w:pPr>
    </w:p>
    <w:p w:rsidR="00431193" w:rsidRPr="00F70DEE" w:rsidRDefault="00431193" w:rsidP="00431193">
      <w:r w:rsidRPr="00F70DEE">
        <w:t>Učencu lahko preneha status:</w:t>
      </w:r>
    </w:p>
    <w:p w:rsidR="00431193" w:rsidRPr="00F70DEE" w:rsidRDefault="00431193" w:rsidP="00431193">
      <w:pPr>
        <w:numPr>
          <w:ilvl w:val="1"/>
          <w:numId w:val="2"/>
        </w:numPr>
      </w:pPr>
      <w:r w:rsidRPr="00F70DEE">
        <w:t>na zahtevo učenca in staršev,</w:t>
      </w:r>
    </w:p>
    <w:p w:rsidR="00431193" w:rsidRPr="00F70DEE" w:rsidRDefault="00431193" w:rsidP="00431193">
      <w:pPr>
        <w:numPr>
          <w:ilvl w:val="1"/>
          <w:numId w:val="2"/>
        </w:numPr>
      </w:pPr>
      <w:r w:rsidRPr="00F70DEE">
        <w:t>s potekom časa, za katerega mu je bil dodeljen,</w:t>
      </w:r>
    </w:p>
    <w:p w:rsidR="00431193" w:rsidRPr="00F70DEE" w:rsidRDefault="00431193" w:rsidP="00431193">
      <w:pPr>
        <w:numPr>
          <w:ilvl w:val="1"/>
          <w:numId w:val="2"/>
        </w:numPr>
      </w:pPr>
      <w:r w:rsidRPr="00F70DEE">
        <w:t>če mu preneha status učenca,</w:t>
      </w:r>
    </w:p>
    <w:p w:rsidR="00431193" w:rsidRPr="00F70DEE" w:rsidRDefault="00431193" w:rsidP="00431193">
      <w:pPr>
        <w:numPr>
          <w:ilvl w:val="1"/>
          <w:numId w:val="2"/>
        </w:numPr>
      </w:pPr>
      <w:r w:rsidRPr="00F70DEE">
        <w:t xml:space="preserve">če se preneha ukvarjati z dejavnostjo, zaradi katere mu je dodeljen in </w:t>
      </w:r>
    </w:p>
    <w:p w:rsidR="00431193" w:rsidRPr="00F70DEE" w:rsidRDefault="00431193" w:rsidP="00431193">
      <w:pPr>
        <w:numPr>
          <w:ilvl w:val="1"/>
          <w:numId w:val="2"/>
        </w:numPr>
      </w:pPr>
      <w:r w:rsidRPr="00F70DEE">
        <w:t>če se mu ga odvzame.</w:t>
      </w:r>
    </w:p>
    <w:p w:rsidR="00431193" w:rsidRPr="00F70DEE" w:rsidRDefault="00431193" w:rsidP="00431193">
      <w:pPr>
        <w:numPr>
          <w:ilvl w:val="1"/>
          <w:numId w:val="2"/>
        </w:numPr>
      </w:pPr>
    </w:p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center"/>
        <w:rPr>
          <w:b/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Če učenec ne izpolnjuje obveznosti iz dogovora iz 11. člena teh pravil oziroma zaradi kršitve njegovih dolžnosti, določenih z zakonom ter drugimi predpisi in akti šole, mu šola lahko status začasno oziroma trajno odvzame na predlog razrednika oziroma oddelčnega učiteljskega zbora.</w:t>
      </w: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both"/>
        <w:rPr>
          <w:b/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 xml:space="preserve">Učencu status lahko miruje. Predlog za mirovanje statusa lahko podajo starši in učenec. </w:t>
      </w:r>
    </w:p>
    <w:p w:rsidR="00431193" w:rsidRPr="00F70DEE" w:rsidRDefault="00431193" w:rsidP="00431193">
      <w:pPr>
        <w:jc w:val="both"/>
      </w:pPr>
      <w:r w:rsidRPr="00F70DEE">
        <w:t>Med mirovanjem statusa učenec ne more uveljavljati pravic, ki so mu bile z njim dodeljene.</w:t>
      </w:r>
    </w:p>
    <w:p w:rsidR="00431193" w:rsidRPr="00F70DEE" w:rsidRDefault="00431193" w:rsidP="00431193">
      <w:pPr>
        <w:jc w:val="both"/>
      </w:pPr>
      <w:r w:rsidRPr="00F70DEE">
        <w:t>O mirovanju odloči ravnatelj v osmih dneh po prejemu utemeljenega pisnega predloga.</w:t>
      </w:r>
    </w:p>
    <w:p w:rsidR="00431193" w:rsidRPr="00F70DEE" w:rsidRDefault="00431193" w:rsidP="00431193">
      <w:pPr>
        <w:jc w:val="center"/>
        <w:rPr>
          <w:b/>
          <w:sz w:val="28"/>
          <w:szCs w:val="28"/>
        </w:rPr>
      </w:pPr>
    </w:p>
    <w:p w:rsidR="00431193" w:rsidRPr="00F70DEE" w:rsidRDefault="00431193" w:rsidP="00431193">
      <w:pPr>
        <w:jc w:val="center"/>
        <w:rPr>
          <w:b/>
          <w:sz w:val="28"/>
          <w:szCs w:val="28"/>
        </w:rPr>
      </w:pPr>
    </w:p>
    <w:p w:rsidR="00431193" w:rsidRPr="00F70DEE" w:rsidRDefault="00431193" w:rsidP="00431193">
      <w:pPr>
        <w:jc w:val="center"/>
        <w:rPr>
          <w:b/>
          <w:sz w:val="28"/>
          <w:szCs w:val="28"/>
        </w:rPr>
      </w:pPr>
      <w:r w:rsidRPr="00F70DEE">
        <w:rPr>
          <w:b/>
          <w:sz w:val="28"/>
          <w:szCs w:val="28"/>
        </w:rPr>
        <w:t>VARSTVO PRAVIC</w:t>
      </w:r>
    </w:p>
    <w:p w:rsidR="00431193" w:rsidRPr="00F70DEE" w:rsidRDefault="00431193" w:rsidP="00431193">
      <w:pPr>
        <w:rPr>
          <w:b/>
        </w:rPr>
      </w:pPr>
    </w:p>
    <w:p w:rsidR="00431193" w:rsidRPr="00F70DEE" w:rsidRDefault="00431193" w:rsidP="00431193">
      <w:pPr>
        <w:rPr>
          <w:b/>
        </w:rPr>
      </w:pPr>
    </w:p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both"/>
        <w:rPr>
          <w:b/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 xml:space="preserve">Sklep o dodelitvi statusa </w:t>
      </w:r>
      <w:r w:rsidR="006F0D9B">
        <w:t>in</w:t>
      </w:r>
      <w:r w:rsidRPr="00F70DEE">
        <w:t xml:space="preserve"> </w:t>
      </w:r>
      <w:r w:rsidR="006F0D9B">
        <w:t>D</w:t>
      </w:r>
      <w:r w:rsidRPr="00F70DEE">
        <w:t>ogovor o prilagajanju šolskih obveznosti je enako obvezujoč za vse, na katere se nanaša oziroma so ga podpisali.</w:t>
      </w: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both"/>
        <w:rPr>
          <w:b/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Starši učenca lahko ob pridobivanju ali prenehanju statusa, med mirovanjem oziroma v zvezi z uveljavljanjem pravic in obveznosti iz statusa zahtevajo, da se odločitve preverijo, ali jim ugovarjajo, če menijo, da so v nasprotju z določbami tega pravilnika, sklepa, sklenjenega dogovora ali drugega akta oziroma predpisa.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Uvedbo postopka na šoli lahko zahtevajo starši učenca s pritožbo. Pritožbo vložijo v osmih dneh po prejeti pisni odločitvi oziroma v tridesetih dneh po nastanku razlogov za varstvo pravic, kadar o tem ni izdan predpisan akt.</w:t>
      </w:r>
    </w:p>
    <w:p w:rsidR="00431193" w:rsidRPr="00F70DEE" w:rsidRDefault="00431193" w:rsidP="00431193">
      <w:pPr>
        <w:jc w:val="both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both"/>
        <w:rPr>
          <w:b/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lastRenderedPageBreak/>
        <w:t>O pritožbi zoper odločitev ravnatelja glede statusa po tem pravilniku oziroma glede neupoštevanja dogovorjenih pravic in obveznosti, odloča pritožbena komisija. Odločitev pritožbene komisije je dokončna.</w:t>
      </w:r>
    </w:p>
    <w:p w:rsidR="00431193" w:rsidRPr="00F70DEE" w:rsidRDefault="00431193" w:rsidP="00431193">
      <w:pPr>
        <w:jc w:val="both"/>
      </w:pPr>
    </w:p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jc w:val="center"/>
        <w:rPr>
          <w:sz w:val="16"/>
          <w:szCs w:val="16"/>
        </w:rPr>
      </w:pPr>
    </w:p>
    <w:p w:rsidR="00431193" w:rsidRPr="00F70DEE" w:rsidRDefault="00431193" w:rsidP="00431193">
      <w:pPr>
        <w:jc w:val="both"/>
      </w:pPr>
      <w:r w:rsidRPr="00F70DEE">
        <w:t>Če se v postopku ugotovi, da šola ni izpolnila dogovorjenih obveznosti, je dolžna učencu zagotoviti možnost, da jih opravi, oziroma mu na drug način prizna pravico.</w:t>
      </w:r>
    </w:p>
    <w:p w:rsidR="00431193" w:rsidRPr="00F70DEE" w:rsidRDefault="00431193" w:rsidP="00431193"/>
    <w:p w:rsidR="00431193" w:rsidRPr="00F70DEE" w:rsidRDefault="00431193" w:rsidP="00431193"/>
    <w:p w:rsidR="00431193" w:rsidRPr="00F70DEE" w:rsidRDefault="00431193" w:rsidP="00431193">
      <w:pPr>
        <w:jc w:val="center"/>
      </w:pPr>
      <w:r w:rsidRPr="00F70DEE">
        <w:rPr>
          <w:b/>
          <w:sz w:val="28"/>
          <w:szCs w:val="28"/>
        </w:rPr>
        <w:t>PREHODNA IN KONČNA DOLOČBA</w:t>
      </w:r>
    </w:p>
    <w:p w:rsidR="00431193" w:rsidRPr="00F70DEE" w:rsidRDefault="00431193" w:rsidP="00431193">
      <w:pPr>
        <w:jc w:val="center"/>
      </w:pPr>
    </w:p>
    <w:p w:rsidR="00431193" w:rsidRPr="00F70DEE" w:rsidRDefault="00431193" w:rsidP="00431193">
      <w:pPr>
        <w:numPr>
          <w:ilvl w:val="0"/>
          <w:numId w:val="4"/>
        </w:numPr>
        <w:jc w:val="center"/>
        <w:rPr>
          <w:b/>
        </w:rPr>
      </w:pPr>
      <w:r w:rsidRPr="00F70DEE">
        <w:rPr>
          <w:b/>
        </w:rPr>
        <w:t>člen</w:t>
      </w:r>
    </w:p>
    <w:p w:rsidR="00431193" w:rsidRPr="00F70DEE" w:rsidRDefault="00431193" w:rsidP="00431193">
      <w:pPr>
        <w:rPr>
          <w:b/>
        </w:rPr>
      </w:pPr>
    </w:p>
    <w:p w:rsidR="00431193" w:rsidRPr="00F70DEE" w:rsidRDefault="00431193" w:rsidP="00431193">
      <w:r w:rsidRPr="00F70DEE">
        <w:t xml:space="preserve">Ta pravilnik začne veljati osmi dan po objavi na </w:t>
      </w:r>
      <w:r>
        <w:t>spletni strani šole</w:t>
      </w:r>
      <w:r w:rsidRPr="00F70DEE">
        <w:t xml:space="preserve">, uporabljati pa se začne </w:t>
      </w:r>
    </w:p>
    <w:p w:rsidR="00431193" w:rsidRPr="00F70DEE" w:rsidRDefault="00431193" w:rsidP="00431193">
      <w:pPr>
        <w:jc w:val="both"/>
      </w:pPr>
      <w:r>
        <w:t>2</w:t>
      </w:r>
      <w:r w:rsidRPr="00F70DEE">
        <w:t xml:space="preserve">. septembra 2013. S sprejetjem tega pravilnika preneha veljati Pravilnik o prilagajanju  šolskih obveznosti </w:t>
      </w:r>
      <w:r>
        <w:t xml:space="preserve">OŠ Antona </w:t>
      </w:r>
      <w:proofErr w:type="spellStart"/>
      <w:r>
        <w:t>Šibelja</w:t>
      </w:r>
      <w:proofErr w:type="spellEnd"/>
      <w:r>
        <w:t>-</w:t>
      </w:r>
      <w:proofErr w:type="spellStart"/>
      <w:r>
        <w:t>Stjenka</w:t>
      </w:r>
      <w:proofErr w:type="spellEnd"/>
      <w:r>
        <w:t xml:space="preserve"> Komen</w:t>
      </w:r>
      <w:r w:rsidRPr="00F70DEE">
        <w:t xml:space="preserve"> z dne </w:t>
      </w:r>
      <w:r>
        <w:t>29</w:t>
      </w:r>
      <w:r w:rsidRPr="00F70DEE">
        <w:t>.</w:t>
      </w:r>
      <w:r>
        <w:t>9</w:t>
      </w:r>
      <w:r w:rsidRPr="00F70DEE">
        <w:t>.2008 (in spremembe).</w:t>
      </w:r>
    </w:p>
    <w:p w:rsidR="00431193" w:rsidRPr="00F70DEE" w:rsidRDefault="00431193" w:rsidP="00431193"/>
    <w:p w:rsidR="00431193" w:rsidRDefault="00431193" w:rsidP="00431193"/>
    <w:p w:rsidR="00431193" w:rsidRPr="00F70DEE" w:rsidRDefault="00431193" w:rsidP="00431193">
      <w:r>
        <w:t>Štev.: 163/2013</w:t>
      </w:r>
    </w:p>
    <w:p w:rsidR="00431193" w:rsidRPr="00F70DEE" w:rsidRDefault="00431193" w:rsidP="00431193">
      <w:r w:rsidRPr="00F70DEE">
        <w:t xml:space="preserve">V </w:t>
      </w:r>
      <w:r>
        <w:t>Komnu</w:t>
      </w:r>
      <w:r w:rsidRPr="00F70DEE">
        <w:t>, 21.8.2013</w:t>
      </w:r>
    </w:p>
    <w:p w:rsidR="00431193" w:rsidRPr="00F70DEE" w:rsidRDefault="00431193" w:rsidP="00431193">
      <w:pPr>
        <w:jc w:val="right"/>
      </w:pPr>
      <w:r w:rsidRPr="00F70DEE">
        <w:t xml:space="preserve">Ravnateljica: </w:t>
      </w:r>
    </w:p>
    <w:p w:rsidR="00431193" w:rsidRPr="00F70DEE" w:rsidRDefault="00431193" w:rsidP="00431193">
      <w:pPr>
        <w:jc w:val="right"/>
      </w:pPr>
      <w:r>
        <w:t>Nives Cek</w:t>
      </w:r>
    </w:p>
    <w:p w:rsidR="005C7D1A" w:rsidRDefault="005C7D1A"/>
    <w:p w:rsidR="00431193" w:rsidRDefault="00431193"/>
    <w:p w:rsidR="00431193" w:rsidRDefault="00431193"/>
    <w:p w:rsidR="00431193" w:rsidRDefault="00431193"/>
    <w:p w:rsidR="00431193" w:rsidRDefault="00431193">
      <w:r>
        <w:t xml:space="preserve">Priloge: </w:t>
      </w:r>
      <w:r w:rsidR="009B5414">
        <w:t>- Vloga in informativni karton- umetnik</w:t>
      </w:r>
    </w:p>
    <w:p w:rsidR="009B5414" w:rsidRDefault="009B5414">
      <w:r>
        <w:t xml:space="preserve">              - Vloga in informativni karton- športnik</w:t>
      </w:r>
    </w:p>
    <w:sectPr w:rsidR="009B5414" w:rsidSect="005C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wis721 BlkEx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C6A"/>
    <w:multiLevelType w:val="hybridMultilevel"/>
    <w:tmpl w:val="22C0A090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45040"/>
    <w:multiLevelType w:val="hybridMultilevel"/>
    <w:tmpl w:val="C77EC1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127FE"/>
    <w:multiLevelType w:val="hybridMultilevel"/>
    <w:tmpl w:val="C31ED120"/>
    <w:lvl w:ilvl="0" w:tplc="BFFA5F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7F5DD4"/>
    <w:multiLevelType w:val="hybridMultilevel"/>
    <w:tmpl w:val="E2C072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B8CE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193"/>
    <w:rsid w:val="00431193"/>
    <w:rsid w:val="00506ABD"/>
    <w:rsid w:val="00530D98"/>
    <w:rsid w:val="005C7D1A"/>
    <w:rsid w:val="006F0D9B"/>
    <w:rsid w:val="007312C1"/>
    <w:rsid w:val="00924085"/>
    <w:rsid w:val="00933DF4"/>
    <w:rsid w:val="009B5414"/>
    <w:rsid w:val="00AF2087"/>
    <w:rsid w:val="00E016E0"/>
    <w:rsid w:val="00F27F42"/>
    <w:rsid w:val="00F7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1193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06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506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06AB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506ABD"/>
    <w:pPr>
      <w:widowControl w:val="0"/>
      <w:jc w:val="both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506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506ABD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506ABD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506ABD"/>
    <w:pPr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Naslov9">
    <w:name w:val="heading 9"/>
    <w:basedOn w:val="Navaden"/>
    <w:next w:val="Navaden"/>
    <w:link w:val="Naslov9Znak"/>
    <w:qFormat/>
    <w:rsid w:val="00506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06AB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character" w:customStyle="1" w:styleId="Naslov2Znak">
    <w:name w:val="Naslov 2 Znak"/>
    <w:basedOn w:val="Privzetapisavaodstavka"/>
    <w:link w:val="Naslov2"/>
    <w:rsid w:val="00506AB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06ABD"/>
    <w:rPr>
      <w:rFonts w:ascii="Arial" w:hAnsi="Arial" w:cs="Arial"/>
      <w:b/>
      <w:b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506ABD"/>
    <w:rPr>
      <w:b/>
      <w:sz w:val="24"/>
    </w:rPr>
  </w:style>
  <w:style w:type="character" w:customStyle="1" w:styleId="Naslov5Znak">
    <w:name w:val="Naslov 5 Znak"/>
    <w:basedOn w:val="Privzetapisavaodstavka"/>
    <w:link w:val="Naslov5"/>
    <w:rsid w:val="00506ABD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506ABD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506ABD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506ABD"/>
    <w:rPr>
      <w:rFonts w:ascii="Century Schoolbook" w:hAnsi="Century Schoolbook"/>
      <w:b/>
      <w:i/>
      <w:sz w:val="24"/>
    </w:rPr>
  </w:style>
  <w:style w:type="character" w:customStyle="1" w:styleId="Naslov9Znak">
    <w:name w:val="Naslov 9 Znak"/>
    <w:basedOn w:val="Privzetapisavaodstavka"/>
    <w:link w:val="Naslov9"/>
    <w:rsid w:val="00506ABD"/>
    <w:rPr>
      <w:rFonts w:ascii="Arial" w:hAnsi="Arial" w:cs="Arial"/>
      <w:sz w:val="22"/>
      <w:szCs w:val="22"/>
    </w:rPr>
  </w:style>
  <w:style w:type="paragraph" w:styleId="Napis">
    <w:name w:val="caption"/>
    <w:basedOn w:val="Navaden"/>
    <w:next w:val="Navaden"/>
    <w:qFormat/>
    <w:rsid w:val="00506ABD"/>
    <w:pPr>
      <w:pBdr>
        <w:top w:val="single" w:sz="6" w:space="0" w:color="808080" w:shadow="1"/>
        <w:left w:val="single" w:sz="6" w:space="2" w:color="808080" w:shadow="1"/>
        <w:bottom w:val="single" w:sz="6" w:space="2" w:color="808080" w:shadow="1"/>
        <w:right w:val="single" w:sz="6" w:space="2" w:color="808080" w:shadow="1"/>
      </w:pBdr>
      <w:tabs>
        <w:tab w:val="left" w:pos="5184"/>
      </w:tabs>
      <w:spacing w:line="320" w:lineRule="exact"/>
      <w:jc w:val="center"/>
    </w:pPr>
    <w:rPr>
      <w:rFonts w:ascii="Swis721 BlkEx BT" w:hAnsi="Swis721 BlkEx BT"/>
      <w:b/>
      <w:iCs/>
      <w:sz w:val="18"/>
    </w:rPr>
  </w:style>
  <w:style w:type="paragraph" w:styleId="Naslov">
    <w:name w:val="Title"/>
    <w:basedOn w:val="Navaden"/>
    <w:link w:val="NaslovZnak"/>
    <w:qFormat/>
    <w:rsid w:val="00506ABD"/>
    <w:pPr>
      <w:pBdr>
        <w:top w:val="single" w:sz="6" w:space="2" w:color="808080" w:shadow="1"/>
        <w:left w:val="single" w:sz="6" w:space="2" w:color="808080" w:shadow="1"/>
        <w:bottom w:val="single" w:sz="6" w:space="2" w:color="808080" w:shadow="1"/>
        <w:right w:val="single" w:sz="6" w:space="2" w:color="808080" w:shadow="1"/>
      </w:pBdr>
      <w:spacing w:line="320" w:lineRule="exact"/>
      <w:jc w:val="center"/>
    </w:pPr>
    <w:rPr>
      <w:rFonts w:ascii="Bookman Old Style" w:hAnsi="Bookman Old Style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506ABD"/>
    <w:rPr>
      <w:rFonts w:ascii="Bookman Old Style" w:hAnsi="Bookman Old Style"/>
      <w:sz w:val="28"/>
    </w:rPr>
  </w:style>
  <w:style w:type="character" w:styleId="Krepko">
    <w:name w:val="Strong"/>
    <w:basedOn w:val="Privzetapisavaodstavka"/>
    <w:uiPriority w:val="22"/>
    <w:qFormat/>
    <w:rsid w:val="00506ABD"/>
    <w:rPr>
      <w:b/>
      <w:bCs/>
    </w:rPr>
  </w:style>
  <w:style w:type="character" w:styleId="Poudarek">
    <w:name w:val="Emphasis"/>
    <w:basedOn w:val="Privzetapisavaodstavka"/>
    <w:qFormat/>
    <w:rsid w:val="00506ABD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506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rsid w:val="00431193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431193"/>
    <w:rPr>
      <w:rFonts w:ascii="Verdana" w:hAnsi="Verdana"/>
      <w:color w:val="4F4F4F"/>
      <w:sz w:val="17"/>
      <w:szCs w:val="17"/>
    </w:rPr>
  </w:style>
  <w:style w:type="paragraph" w:customStyle="1" w:styleId="esegmenth4">
    <w:name w:val="esegment_h4"/>
    <w:basedOn w:val="Navaden"/>
    <w:uiPriority w:val="99"/>
    <w:rsid w:val="00431193"/>
    <w:pPr>
      <w:spacing w:after="210"/>
      <w:jc w:val="center"/>
    </w:pPr>
    <w:rPr>
      <w:b/>
      <w:bCs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102&amp;stevilka=50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2013-09-20T09:34:00Z</cp:lastPrinted>
  <dcterms:created xsi:type="dcterms:W3CDTF">2013-09-11T08:27:00Z</dcterms:created>
  <dcterms:modified xsi:type="dcterms:W3CDTF">2013-09-20T09:34:00Z</dcterms:modified>
</cp:coreProperties>
</file>